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0A0" w:firstRow="1" w:lastRow="0" w:firstColumn="1" w:lastColumn="0" w:noHBand="0" w:noVBand="0"/>
      </w:tblPr>
      <w:tblGrid>
        <w:gridCol w:w="1719"/>
        <w:gridCol w:w="7796"/>
      </w:tblGrid>
      <w:tr w:rsidR="007475AE" w:rsidRPr="008F6E6E" w:rsidTr="0025447E">
        <w:tc>
          <w:tcPr>
            <w:tcW w:w="1719" w:type="dxa"/>
          </w:tcPr>
          <w:p w:rsidR="007475AE" w:rsidRPr="008F6E6E" w:rsidRDefault="00830D20" w:rsidP="0025447E">
            <w:pPr>
              <w:rPr>
                <w:rFonts w:ascii="Times New Roman" w:hAnsi="Times New Roman" w:cs="Times New Roman"/>
                <w:sz w:val="28"/>
                <w:szCs w:val="28"/>
                <w:lang w:val="en-US"/>
              </w:rPr>
            </w:pPr>
            <w:r>
              <w:rPr>
                <w:noProof/>
                <w:lang w:eastAsia="ru-RU"/>
              </w:rPr>
              <w:drawing>
                <wp:inline distT="0" distB="0" distL="0" distR="0">
                  <wp:extent cx="885825" cy="124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796" w:type="dxa"/>
          </w:tcPr>
          <w:p w:rsidR="007475AE" w:rsidRPr="00CF0036" w:rsidRDefault="00830D20" w:rsidP="0025447E">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А</w:t>
            </w:r>
            <w:r w:rsidR="007475AE" w:rsidRPr="00CF0036">
              <w:rPr>
                <w:rFonts w:ascii="Times New Roman" w:hAnsi="Times New Roman" w:cs="Times New Roman"/>
                <w:b/>
                <w:sz w:val="24"/>
                <w:szCs w:val="24"/>
              </w:rPr>
              <w:t>втономная некоммерческая образовательная организация высшего образования Центросоюза Российской Федерации</w:t>
            </w:r>
          </w:p>
          <w:p w:rsidR="007475AE" w:rsidRPr="008F6E6E" w:rsidRDefault="007475AE" w:rsidP="0025447E">
            <w:pPr>
              <w:spacing w:line="360" w:lineRule="auto"/>
              <w:contextualSpacing/>
              <w:jc w:val="center"/>
              <w:rPr>
                <w:rFonts w:ascii="Times New Roman" w:hAnsi="Times New Roman" w:cs="Times New Roman"/>
                <w:sz w:val="28"/>
                <w:szCs w:val="28"/>
              </w:rPr>
            </w:pPr>
            <w:r w:rsidRPr="008F6E6E">
              <w:rPr>
                <w:rFonts w:ascii="Times New Roman" w:hAnsi="Times New Roman" w:cs="Times New Roman"/>
                <w:b/>
                <w:sz w:val="28"/>
                <w:szCs w:val="28"/>
              </w:rPr>
              <w:t>«</w:t>
            </w:r>
            <w:r w:rsidRPr="00CF0036">
              <w:rPr>
                <w:rFonts w:ascii="Times New Roman" w:hAnsi="Times New Roman" w:cs="Times New Roman"/>
                <w:b/>
                <w:sz w:val="24"/>
                <w:szCs w:val="24"/>
              </w:rPr>
              <w:t>Сибирский университет потребительской кооперации</w:t>
            </w:r>
            <w:r w:rsidRPr="008F6E6E">
              <w:rPr>
                <w:rFonts w:ascii="Times New Roman" w:hAnsi="Times New Roman" w:cs="Times New Roman"/>
                <w:b/>
                <w:sz w:val="28"/>
                <w:szCs w:val="28"/>
              </w:rPr>
              <w:t>»</w:t>
            </w:r>
          </w:p>
        </w:tc>
      </w:tr>
    </w:tbl>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ind w:left="40"/>
        <w:contextualSpacing/>
        <w:jc w:val="center"/>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t xml:space="preserve">Методические указания к выполнению </w:t>
      </w:r>
    </w:p>
    <w:p w:rsidR="007475AE" w:rsidRPr="00A34FA0" w:rsidRDefault="007475AE" w:rsidP="00A34FA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t>курсовой работы по дисциплине:</w:t>
      </w: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b/>
          <w:bCs/>
          <w:i/>
          <w:sz w:val="28"/>
          <w:szCs w:val="28"/>
          <w:lang w:eastAsia="ru-RU"/>
        </w:rPr>
      </w:pPr>
      <w:r w:rsidRPr="008E4185">
        <w:rPr>
          <w:rFonts w:ascii="Times New Roman" w:hAnsi="Times New Roman" w:cs="Times New Roman"/>
          <w:b/>
          <w:bCs/>
          <w:sz w:val="28"/>
          <w:szCs w:val="28"/>
          <w:lang w:eastAsia="ru-RU"/>
        </w:rPr>
        <w:t>ОРГАНИЗАЦИЯ ДОПОЛНИТЕЛЬНЫХ УСЛУГ ГОСТИНИЦЫ</w:t>
      </w: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8E4185">
        <w:rPr>
          <w:rFonts w:ascii="Times New Roman" w:hAnsi="Times New Roman" w:cs="Times New Roman"/>
          <w:color w:val="000000"/>
          <w:sz w:val="28"/>
          <w:szCs w:val="28"/>
          <w:lang w:eastAsia="ru-RU"/>
        </w:rPr>
        <w:t xml:space="preserve">для обучающихся </w:t>
      </w:r>
    </w:p>
    <w:p w:rsidR="007475AE" w:rsidRPr="008E4185" w:rsidRDefault="007475AE" w:rsidP="00CF2FF6">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8E4185">
        <w:rPr>
          <w:rFonts w:ascii="Times New Roman" w:hAnsi="Times New Roman" w:cs="Times New Roman"/>
          <w:color w:val="000000"/>
          <w:sz w:val="28"/>
          <w:szCs w:val="28"/>
          <w:lang w:eastAsia="ru-RU"/>
        </w:rPr>
        <w:t>направления подготовки 43.03.03 Гостиничное дело,</w:t>
      </w:r>
    </w:p>
    <w:p w:rsidR="007475AE" w:rsidRPr="008E4185" w:rsidRDefault="007475AE" w:rsidP="00CF2F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8E4185">
        <w:rPr>
          <w:rFonts w:ascii="Times New Roman" w:hAnsi="Times New Roman" w:cs="Times New Roman"/>
          <w:color w:val="000000"/>
          <w:sz w:val="28"/>
          <w:szCs w:val="28"/>
          <w:lang w:eastAsia="ru-RU"/>
        </w:rPr>
        <w:t>направленность (профиль): Гостиничная деятельность</w:t>
      </w: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3A326D" w:rsidRDefault="007475AE" w:rsidP="003A326D">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r w:rsidRPr="008E4185">
        <w:rPr>
          <w:rFonts w:ascii="Times New Roman" w:hAnsi="Times New Roman" w:cs="Times New Roman"/>
          <w:sz w:val="28"/>
          <w:szCs w:val="28"/>
          <w:lang w:eastAsia="ru-RU"/>
        </w:rPr>
        <w:t xml:space="preserve">Новосибирск  </w:t>
      </w:r>
      <w:r w:rsidRPr="008E4185">
        <w:rPr>
          <w:rFonts w:ascii="Times New Roman" w:hAnsi="Times New Roman" w:cs="Times New Roman"/>
          <w:sz w:val="28"/>
          <w:szCs w:val="28"/>
          <w:lang w:eastAsia="ru-RU"/>
        </w:rPr>
        <w:br/>
        <w:t>202</w:t>
      </w:r>
      <w:r w:rsidR="00A23C14">
        <w:rPr>
          <w:rFonts w:ascii="Times New Roman" w:hAnsi="Times New Roman" w:cs="Times New Roman"/>
          <w:sz w:val="28"/>
          <w:szCs w:val="28"/>
          <w:lang w:eastAsia="ru-RU"/>
        </w:rPr>
        <w:t>5</w:t>
      </w:r>
    </w:p>
    <w:p w:rsidR="007475AE" w:rsidRPr="008E4185" w:rsidRDefault="007475AE" w:rsidP="003A326D">
      <w:pPr>
        <w:widowControl w:val="0"/>
        <w:overflowPunct w:val="0"/>
        <w:autoSpaceDE w:val="0"/>
        <w:autoSpaceDN w:val="0"/>
        <w:adjustRightInd w:val="0"/>
        <w:spacing w:after="0" w:line="240" w:lineRule="auto"/>
        <w:jc w:val="both"/>
        <w:textAlignment w:val="baseline"/>
        <w:outlineLvl w:val="3"/>
        <w:rPr>
          <w:rFonts w:ascii="Times New Roman" w:hAnsi="Times New Roman" w:cs="Times New Roman"/>
          <w:color w:val="FF0000"/>
          <w:spacing w:val="4"/>
          <w:sz w:val="28"/>
          <w:szCs w:val="28"/>
          <w:lang w:eastAsia="ru-RU"/>
        </w:rPr>
      </w:pPr>
      <w:r w:rsidRPr="008E4185">
        <w:rPr>
          <w:rFonts w:ascii="Times New Roman" w:hAnsi="Times New Roman" w:cs="Times New Roman"/>
          <w:sz w:val="28"/>
          <w:szCs w:val="28"/>
          <w:lang w:eastAsia="ru-RU"/>
        </w:rPr>
        <w:br w:type="page"/>
      </w:r>
      <w:r w:rsidRPr="008E4185">
        <w:rPr>
          <w:rFonts w:ascii="Times New Roman" w:hAnsi="Times New Roman" w:cs="Times New Roman"/>
          <w:spacing w:val="4"/>
          <w:sz w:val="28"/>
          <w:szCs w:val="28"/>
          <w:lang w:eastAsia="ru-RU"/>
        </w:rPr>
        <w:lastRenderedPageBreak/>
        <w:t>Методические указания к выполнению курсовой работы по дисциплине «</w:t>
      </w:r>
      <w:r>
        <w:rPr>
          <w:rFonts w:ascii="Times New Roman" w:hAnsi="Times New Roman" w:cs="Times New Roman"/>
          <w:spacing w:val="4"/>
          <w:sz w:val="28"/>
          <w:szCs w:val="28"/>
          <w:lang w:eastAsia="ru-RU"/>
        </w:rPr>
        <w:t>Организация дополнительных услуг гостиницы</w:t>
      </w:r>
      <w:r w:rsidRPr="008E4185">
        <w:rPr>
          <w:rFonts w:ascii="Times New Roman" w:hAnsi="Times New Roman" w:cs="Times New Roman"/>
          <w:spacing w:val="4"/>
          <w:sz w:val="28"/>
          <w:szCs w:val="28"/>
          <w:lang w:eastAsia="ru-RU"/>
        </w:rPr>
        <w:t xml:space="preserve">» для обучающихся направления подготовки 43.03.03 Гостиничное дело / [сост. И.Ю. Харламова канд. </w:t>
      </w:r>
      <w:proofErr w:type="spellStart"/>
      <w:r w:rsidRPr="008E4185">
        <w:rPr>
          <w:rFonts w:ascii="Times New Roman" w:hAnsi="Times New Roman" w:cs="Times New Roman"/>
          <w:spacing w:val="4"/>
          <w:sz w:val="28"/>
          <w:szCs w:val="28"/>
          <w:lang w:eastAsia="ru-RU"/>
        </w:rPr>
        <w:t>экон</w:t>
      </w:r>
      <w:proofErr w:type="spellEnd"/>
      <w:r w:rsidRPr="008E4185">
        <w:rPr>
          <w:rFonts w:ascii="Times New Roman" w:hAnsi="Times New Roman" w:cs="Times New Roman"/>
          <w:spacing w:val="4"/>
          <w:sz w:val="28"/>
          <w:szCs w:val="28"/>
          <w:lang w:eastAsia="ru-RU"/>
        </w:rPr>
        <w:t>. наук</w:t>
      </w:r>
      <w:r w:rsidR="007D1939">
        <w:rPr>
          <w:rFonts w:ascii="Times New Roman" w:hAnsi="Times New Roman" w:cs="Times New Roman"/>
          <w:spacing w:val="4"/>
          <w:sz w:val="28"/>
          <w:szCs w:val="28"/>
          <w:lang w:eastAsia="ru-RU"/>
        </w:rPr>
        <w:t>, О.В. Балашова старший преподаватель</w:t>
      </w:r>
      <w:r w:rsidR="002E5580">
        <w:rPr>
          <w:rFonts w:ascii="Times New Roman" w:hAnsi="Times New Roman" w:cs="Times New Roman"/>
          <w:spacing w:val="4"/>
          <w:sz w:val="28"/>
          <w:szCs w:val="28"/>
          <w:lang w:eastAsia="ru-RU"/>
        </w:rPr>
        <w:t xml:space="preserve">]; АНОО </w:t>
      </w:r>
      <w:proofErr w:type="gramStart"/>
      <w:r w:rsidR="002E5580">
        <w:rPr>
          <w:rFonts w:ascii="Times New Roman" w:hAnsi="Times New Roman" w:cs="Times New Roman"/>
          <w:spacing w:val="4"/>
          <w:sz w:val="28"/>
          <w:szCs w:val="28"/>
          <w:lang w:eastAsia="ru-RU"/>
        </w:rPr>
        <w:t>ВО</w:t>
      </w:r>
      <w:proofErr w:type="gramEnd"/>
      <w:r w:rsidR="002E5580">
        <w:rPr>
          <w:rFonts w:ascii="Times New Roman" w:hAnsi="Times New Roman" w:cs="Times New Roman"/>
          <w:spacing w:val="4"/>
          <w:sz w:val="28"/>
          <w:szCs w:val="28"/>
          <w:lang w:eastAsia="ru-RU"/>
        </w:rPr>
        <w:t xml:space="preserve"> Центросоюза </w:t>
      </w:r>
      <w:proofErr w:type="spellStart"/>
      <w:r w:rsidR="002E5580">
        <w:rPr>
          <w:rFonts w:ascii="Times New Roman" w:hAnsi="Times New Roman" w:cs="Times New Roman"/>
          <w:spacing w:val="4"/>
          <w:sz w:val="28"/>
          <w:szCs w:val="28"/>
          <w:lang w:eastAsia="ru-RU"/>
        </w:rPr>
        <w:t>СибУПК</w:t>
      </w:r>
      <w:proofErr w:type="spellEnd"/>
      <w:r w:rsidR="002E5580">
        <w:rPr>
          <w:rFonts w:ascii="Times New Roman" w:hAnsi="Times New Roman" w:cs="Times New Roman"/>
          <w:spacing w:val="4"/>
          <w:sz w:val="28"/>
          <w:szCs w:val="28"/>
          <w:lang w:eastAsia="ru-RU"/>
        </w:rPr>
        <w:t xml:space="preserve">. </w:t>
      </w:r>
      <w:r w:rsidRPr="008E4185">
        <w:rPr>
          <w:rFonts w:ascii="Times New Roman" w:hAnsi="Times New Roman" w:cs="Times New Roman"/>
          <w:spacing w:val="4"/>
          <w:sz w:val="28"/>
          <w:szCs w:val="28"/>
          <w:lang w:eastAsia="ru-RU"/>
        </w:rPr>
        <w:t xml:space="preserve"> Новосибирск, 202</w:t>
      </w:r>
      <w:r w:rsidR="003A326D">
        <w:rPr>
          <w:rFonts w:ascii="Times New Roman" w:hAnsi="Times New Roman" w:cs="Times New Roman"/>
          <w:spacing w:val="4"/>
          <w:sz w:val="28"/>
          <w:szCs w:val="28"/>
          <w:lang w:eastAsia="ru-RU"/>
        </w:rPr>
        <w:t>5</w:t>
      </w: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t xml:space="preserve">Рецензент: </w:t>
      </w:r>
      <w:r w:rsidRPr="00FF4EF7">
        <w:rPr>
          <w:rFonts w:ascii="Times New Roman" w:hAnsi="Times New Roman" w:cs="Times New Roman"/>
          <w:sz w:val="28"/>
          <w:szCs w:val="28"/>
          <w:lang w:eastAsia="ru-RU"/>
        </w:rPr>
        <w:t xml:space="preserve">Н.Н. Пономарев, канд. </w:t>
      </w:r>
      <w:proofErr w:type="spellStart"/>
      <w:r w:rsidRPr="00FF4EF7">
        <w:rPr>
          <w:rFonts w:ascii="Times New Roman" w:hAnsi="Times New Roman" w:cs="Times New Roman"/>
          <w:sz w:val="28"/>
          <w:szCs w:val="28"/>
          <w:lang w:eastAsia="ru-RU"/>
        </w:rPr>
        <w:t>экон</w:t>
      </w:r>
      <w:proofErr w:type="spellEnd"/>
      <w:r w:rsidRPr="00FF4EF7">
        <w:rPr>
          <w:rFonts w:ascii="Times New Roman" w:hAnsi="Times New Roman" w:cs="Times New Roman"/>
          <w:sz w:val="28"/>
          <w:szCs w:val="28"/>
          <w:lang w:eastAsia="ru-RU"/>
        </w:rPr>
        <w:t>. наук, доцент кафедры сервиса и туризма</w:t>
      </w: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CF2FF6">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8E4185">
        <w:rPr>
          <w:rFonts w:ascii="Times New Roman" w:hAnsi="Times New Roman" w:cs="Times New Roman"/>
          <w:color w:val="000000"/>
          <w:sz w:val="28"/>
          <w:szCs w:val="28"/>
          <w:lang w:eastAsia="ru-RU"/>
        </w:rPr>
        <w:t xml:space="preserve">Методические указания к выполнению курсовой работы по дисциплине </w:t>
      </w:r>
      <w:proofErr w:type="gramStart"/>
      <w:r w:rsidRPr="008E4185">
        <w:rPr>
          <w:rFonts w:ascii="Times New Roman" w:hAnsi="Times New Roman" w:cs="Times New Roman"/>
          <w:color w:val="000000"/>
          <w:sz w:val="28"/>
          <w:szCs w:val="28"/>
          <w:lang w:eastAsia="ru-RU"/>
        </w:rPr>
        <w:t>утверждены и рекомендованы</w:t>
      </w:r>
      <w:proofErr w:type="gramEnd"/>
      <w:r w:rsidRPr="008E4185">
        <w:rPr>
          <w:rFonts w:ascii="Times New Roman" w:hAnsi="Times New Roman" w:cs="Times New Roman"/>
          <w:color w:val="000000"/>
          <w:sz w:val="28"/>
          <w:szCs w:val="28"/>
          <w:lang w:eastAsia="ru-RU"/>
        </w:rPr>
        <w:t xml:space="preserve"> к использованию в учебном процессе кафедрой сервиса и туризма, протокол от </w:t>
      </w:r>
      <w:r w:rsidR="00A23C14">
        <w:rPr>
          <w:rFonts w:ascii="Times New Roman" w:hAnsi="Times New Roman"/>
          <w:color w:val="000000"/>
          <w:sz w:val="28"/>
        </w:rPr>
        <w:t>2</w:t>
      </w:r>
      <w:r w:rsidR="002E5580">
        <w:rPr>
          <w:rFonts w:ascii="Times New Roman" w:hAnsi="Times New Roman"/>
          <w:color w:val="000000"/>
          <w:sz w:val="28"/>
        </w:rPr>
        <w:t>8</w:t>
      </w:r>
      <w:r>
        <w:rPr>
          <w:rFonts w:ascii="Times New Roman" w:hAnsi="Times New Roman"/>
          <w:color w:val="000000"/>
          <w:sz w:val="28"/>
        </w:rPr>
        <w:t>.0</w:t>
      </w:r>
      <w:r w:rsidR="00A23C14">
        <w:rPr>
          <w:rFonts w:ascii="Times New Roman" w:hAnsi="Times New Roman"/>
          <w:color w:val="000000"/>
          <w:sz w:val="28"/>
        </w:rPr>
        <w:t>5</w:t>
      </w:r>
      <w:r>
        <w:rPr>
          <w:rFonts w:ascii="Times New Roman" w:hAnsi="Times New Roman"/>
          <w:color w:val="000000"/>
          <w:sz w:val="28"/>
        </w:rPr>
        <w:t>.202</w:t>
      </w:r>
      <w:r w:rsidR="00A23C14">
        <w:rPr>
          <w:rFonts w:ascii="Times New Roman" w:hAnsi="Times New Roman"/>
          <w:color w:val="000000"/>
          <w:sz w:val="28"/>
        </w:rPr>
        <w:t>5</w:t>
      </w:r>
      <w:r>
        <w:rPr>
          <w:rFonts w:ascii="Times New Roman" w:hAnsi="Times New Roman"/>
          <w:color w:val="000000"/>
          <w:sz w:val="28"/>
        </w:rPr>
        <w:t xml:space="preserve"> г. № </w:t>
      </w:r>
      <w:r w:rsidR="00A23C14">
        <w:rPr>
          <w:rFonts w:ascii="Times New Roman" w:hAnsi="Times New Roman"/>
          <w:color w:val="000000"/>
          <w:sz w:val="28"/>
        </w:rPr>
        <w:t>8</w:t>
      </w:r>
      <w:r w:rsidRPr="008E4185">
        <w:rPr>
          <w:rFonts w:ascii="Times New Roman" w:hAnsi="Times New Roman" w:cs="Times New Roman"/>
          <w:color w:val="000000"/>
          <w:sz w:val="28"/>
          <w:szCs w:val="28"/>
          <w:lang w:eastAsia="ru-RU"/>
        </w:rPr>
        <w:t>.</w:t>
      </w:r>
    </w:p>
    <w:p w:rsidR="007475AE" w:rsidRPr="008E4185" w:rsidRDefault="007475AE" w:rsidP="000D2E7E">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spacing w:after="120"/>
        <w:ind w:left="283" w:firstLine="709"/>
        <w:jc w:val="center"/>
        <w:rPr>
          <w:rFonts w:ascii="Times New Roman" w:hAnsi="Times New Roman" w:cs="Times New Roman"/>
          <w:b/>
          <w:sz w:val="28"/>
          <w:szCs w:val="28"/>
        </w:rPr>
      </w:pPr>
      <w:r w:rsidRPr="008E4185">
        <w:rPr>
          <w:rFonts w:ascii="Times New Roman" w:hAnsi="Times New Roman" w:cs="Times New Roman"/>
          <w:b/>
          <w:sz w:val="28"/>
          <w:szCs w:val="28"/>
        </w:rPr>
        <w:t>СОДЕРЖАНИЕ</w:t>
      </w:r>
    </w:p>
    <w:p w:rsidR="007475AE" w:rsidRPr="008E4185" w:rsidRDefault="007475AE" w:rsidP="000D2E7E">
      <w:pPr>
        <w:spacing w:after="120"/>
        <w:ind w:left="283" w:firstLine="709"/>
        <w:rPr>
          <w:rFonts w:ascii="Times New Roman" w:hAnsi="Times New Roman" w:cs="Times New Roman"/>
          <w:sz w:val="28"/>
          <w:szCs w:val="28"/>
        </w:rPr>
      </w:pP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1. Общие положения</w:t>
      </w:r>
      <w:r w:rsidRPr="00084B2E">
        <w:rPr>
          <w:rFonts w:ascii="Times New Roman" w:hAnsi="Times New Roman" w:cs="Times New Roman"/>
          <w:sz w:val="28"/>
          <w:szCs w:val="28"/>
        </w:rPr>
        <w:tab/>
      </w:r>
      <w:r>
        <w:rPr>
          <w:rFonts w:ascii="Times New Roman" w:hAnsi="Times New Roman" w:cs="Times New Roman"/>
          <w:sz w:val="28"/>
          <w:szCs w:val="28"/>
        </w:rPr>
        <w:t>4</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2. Структура и содержание </w:t>
      </w:r>
      <w:proofErr w:type="gramStart"/>
      <w:r w:rsidRPr="00084B2E">
        <w:rPr>
          <w:rFonts w:ascii="Times New Roman" w:hAnsi="Times New Roman" w:cs="Times New Roman"/>
          <w:sz w:val="28"/>
          <w:szCs w:val="28"/>
        </w:rPr>
        <w:t>курсовой</w:t>
      </w:r>
      <w:proofErr w:type="gramEnd"/>
      <w:r w:rsidRPr="00084B2E">
        <w:rPr>
          <w:rFonts w:ascii="Times New Roman" w:hAnsi="Times New Roman" w:cs="Times New Roman"/>
          <w:sz w:val="28"/>
          <w:szCs w:val="28"/>
        </w:rPr>
        <w:t xml:space="preserve"> работы</w:t>
      </w:r>
      <w:r w:rsidRPr="00084B2E">
        <w:rPr>
          <w:rFonts w:ascii="Times New Roman" w:hAnsi="Times New Roman" w:cs="Times New Roman"/>
          <w:sz w:val="28"/>
          <w:szCs w:val="28"/>
        </w:rPr>
        <w:tab/>
      </w:r>
      <w:r>
        <w:rPr>
          <w:rFonts w:ascii="Times New Roman" w:hAnsi="Times New Roman" w:cs="Times New Roman"/>
          <w:sz w:val="28"/>
          <w:szCs w:val="28"/>
        </w:rPr>
        <w:t>4</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3. Основные этапы выполнения </w:t>
      </w:r>
      <w:proofErr w:type="gramStart"/>
      <w:r w:rsidRPr="00084B2E">
        <w:rPr>
          <w:rFonts w:ascii="Times New Roman" w:hAnsi="Times New Roman" w:cs="Times New Roman"/>
          <w:sz w:val="28"/>
          <w:szCs w:val="28"/>
        </w:rPr>
        <w:t>курсовой</w:t>
      </w:r>
      <w:proofErr w:type="gramEnd"/>
      <w:r w:rsidRPr="00084B2E">
        <w:rPr>
          <w:rFonts w:ascii="Times New Roman" w:hAnsi="Times New Roman" w:cs="Times New Roman"/>
          <w:sz w:val="28"/>
          <w:szCs w:val="28"/>
        </w:rPr>
        <w:t xml:space="preserve"> работы</w:t>
      </w:r>
      <w:r w:rsidRPr="00084B2E">
        <w:rPr>
          <w:rFonts w:ascii="Times New Roman" w:hAnsi="Times New Roman" w:cs="Times New Roman"/>
          <w:sz w:val="28"/>
          <w:szCs w:val="28"/>
        </w:rPr>
        <w:tab/>
      </w:r>
      <w:r>
        <w:rPr>
          <w:rFonts w:ascii="Times New Roman" w:hAnsi="Times New Roman" w:cs="Times New Roman"/>
          <w:sz w:val="28"/>
          <w:szCs w:val="28"/>
        </w:rPr>
        <w:t>6</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4. Примерная тематика курсовых работ </w:t>
      </w:r>
      <w:r w:rsidRPr="00084B2E">
        <w:rPr>
          <w:rFonts w:ascii="Times New Roman" w:hAnsi="Times New Roman" w:cs="Times New Roman"/>
          <w:sz w:val="28"/>
          <w:szCs w:val="28"/>
        </w:rPr>
        <w:tab/>
      </w:r>
      <w:r>
        <w:rPr>
          <w:rFonts w:ascii="Times New Roman" w:hAnsi="Times New Roman" w:cs="Times New Roman"/>
          <w:sz w:val="28"/>
          <w:szCs w:val="28"/>
        </w:rPr>
        <w:t>10</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5. Требования к оформлению </w:t>
      </w:r>
      <w:proofErr w:type="gramStart"/>
      <w:r w:rsidRPr="00084B2E">
        <w:rPr>
          <w:rFonts w:ascii="Times New Roman" w:hAnsi="Times New Roman" w:cs="Times New Roman"/>
          <w:sz w:val="28"/>
          <w:szCs w:val="28"/>
        </w:rPr>
        <w:t>курсовой</w:t>
      </w:r>
      <w:proofErr w:type="gramEnd"/>
      <w:r w:rsidRPr="00084B2E">
        <w:rPr>
          <w:rFonts w:ascii="Times New Roman" w:hAnsi="Times New Roman" w:cs="Times New Roman"/>
          <w:sz w:val="28"/>
          <w:szCs w:val="28"/>
        </w:rPr>
        <w:t xml:space="preserve"> работы</w:t>
      </w:r>
      <w:r w:rsidRPr="00084B2E">
        <w:rPr>
          <w:rFonts w:ascii="Times New Roman" w:hAnsi="Times New Roman" w:cs="Times New Roman"/>
          <w:sz w:val="28"/>
          <w:szCs w:val="28"/>
        </w:rPr>
        <w:tab/>
      </w:r>
      <w:r>
        <w:rPr>
          <w:rFonts w:ascii="Times New Roman" w:hAnsi="Times New Roman" w:cs="Times New Roman"/>
          <w:sz w:val="28"/>
          <w:szCs w:val="28"/>
        </w:rPr>
        <w:t>11</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6. Список рекомендуемой литературы</w:t>
      </w:r>
      <w:r w:rsidRPr="00084B2E">
        <w:rPr>
          <w:rFonts w:ascii="Times New Roman" w:hAnsi="Times New Roman" w:cs="Times New Roman"/>
          <w:sz w:val="28"/>
          <w:szCs w:val="28"/>
        </w:rPr>
        <w:tab/>
      </w:r>
      <w:r>
        <w:rPr>
          <w:rFonts w:ascii="Times New Roman" w:hAnsi="Times New Roman" w:cs="Times New Roman"/>
          <w:sz w:val="28"/>
          <w:szCs w:val="28"/>
        </w:rPr>
        <w:t>16</w:t>
      </w:r>
    </w:p>
    <w:p w:rsidR="007475AE" w:rsidRPr="00084B2E" w:rsidRDefault="007475AE" w:rsidP="001C68A9">
      <w:pPr>
        <w:tabs>
          <w:tab w:val="right" w:leader="dot" w:pos="9639"/>
        </w:tabs>
        <w:spacing w:after="120"/>
        <w:ind w:left="283"/>
        <w:jc w:val="both"/>
        <w:rPr>
          <w:sz w:val="28"/>
          <w:szCs w:val="28"/>
        </w:rPr>
      </w:pPr>
      <w:r w:rsidRPr="00084B2E">
        <w:rPr>
          <w:rFonts w:ascii="Times New Roman" w:hAnsi="Times New Roman" w:cs="Times New Roman"/>
          <w:sz w:val="28"/>
          <w:szCs w:val="28"/>
        </w:rPr>
        <w:t>7.</w:t>
      </w:r>
      <w:r w:rsidRPr="00084B2E">
        <w:rPr>
          <w:sz w:val="28"/>
          <w:szCs w:val="28"/>
        </w:rPr>
        <w:t xml:space="preserve"> </w:t>
      </w:r>
      <w:r w:rsidRPr="00084B2E">
        <w:rPr>
          <w:rFonts w:ascii="Times New Roman" w:hAnsi="Times New Roman" w:cs="Times New Roman"/>
          <w:color w:val="000000"/>
          <w:sz w:val="28"/>
          <w:szCs w:val="28"/>
        </w:rPr>
        <w:t>Современные профессиональные базы данных и информационные справочные системы</w:t>
      </w:r>
      <w:r w:rsidRPr="00084B2E">
        <w:rPr>
          <w:rFonts w:ascii="Times New Roman" w:hAnsi="Times New Roman" w:cs="Times New Roman"/>
          <w:sz w:val="28"/>
          <w:szCs w:val="28"/>
        </w:rPr>
        <w:t xml:space="preserve"> ………………</w:t>
      </w:r>
      <w:r>
        <w:rPr>
          <w:rFonts w:ascii="Times New Roman" w:hAnsi="Times New Roman" w:cs="Times New Roman"/>
          <w:sz w:val="28"/>
          <w:szCs w:val="28"/>
        </w:rPr>
        <w:t>……………………………...………….17</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Приложения </w:t>
      </w:r>
      <w:r w:rsidRPr="00084B2E">
        <w:rPr>
          <w:rFonts w:ascii="Times New Roman" w:hAnsi="Times New Roman" w:cs="Times New Roman"/>
          <w:sz w:val="28"/>
          <w:szCs w:val="28"/>
        </w:rPr>
        <w:tab/>
      </w:r>
      <w:r>
        <w:rPr>
          <w:rFonts w:ascii="Times New Roman" w:hAnsi="Times New Roman" w:cs="Times New Roman"/>
          <w:sz w:val="28"/>
          <w:szCs w:val="28"/>
        </w:rPr>
        <w:t>18</w:t>
      </w:r>
    </w:p>
    <w:p w:rsidR="007475AE" w:rsidRPr="008E4185" w:rsidRDefault="007475AE" w:rsidP="00203E63">
      <w:pPr>
        <w:tabs>
          <w:tab w:val="right" w:leader="dot" w:pos="9639"/>
        </w:tabs>
        <w:spacing w:after="120"/>
        <w:ind w:left="283"/>
        <w:rPr>
          <w:rFonts w:ascii="Times New Roman" w:hAnsi="Times New Roman" w:cs="Times New Roman"/>
          <w:sz w:val="28"/>
          <w:szCs w:val="28"/>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br w:type="page"/>
      </w:r>
    </w:p>
    <w:p w:rsidR="007475AE" w:rsidRPr="008E4185" w:rsidRDefault="007475A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hAnsi="Times New Roman" w:cs="Times New Roman"/>
          <w:b/>
          <w:caps/>
          <w:sz w:val="28"/>
          <w:szCs w:val="28"/>
          <w:lang w:eastAsia="ru-RU"/>
        </w:rPr>
      </w:pPr>
      <w:r w:rsidRPr="008E4185">
        <w:rPr>
          <w:rFonts w:ascii="Times New Roman" w:hAnsi="Times New Roman" w:cs="Times New Roman"/>
          <w:b/>
          <w:caps/>
          <w:sz w:val="28"/>
          <w:szCs w:val="28"/>
          <w:lang w:eastAsia="ru-RU"/>
        </w:rPr>
        <w:lastRenderedPageBreak/>
        <w:t>Общие положения</w:t>
      </w:r>
    </w:p>
    <w:p w:rsidR="007475AE" w:rsidRPr="008E4185" w:rsidRDefault="007475AE" w:rsidP="002122AA">
      <w:pPr>
        <w:overflowPunct w:val="0"/>
        <w:autoSpaceDE w:val="0"/>
        <w:autoSpaceDN w:val="0"/>
        <w:adjustRightInd w:val="0"/>
        <w:spacing w:before="120" w:after="0" w:line="240" w:lineRule="auto"/>
        <w:ind w:left="-85" w:firstLine="567"/>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Курсовая работа по дисциплине «Организация дополнительных услуг гостиницы» является одним из важных видов учебных занятий, формирующих компетенции выпускника по образовательной программе и формой контроля учебной работы обучающегося.</w:t>
      </w:r>
    </w:p>
    <w:p w:rsidR="007475AE" w:rsidRPr="008E4185" w:rsidRDefault="007475AE" w:rsidP="002122AA">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 xml:space="preserve">Выполнение </w:t>
      </w:r>
      <w:proofErr w:type="gramStart"/>
      <w:r w:rsidRPr="008E4185">
        <w:rPr>
          <w:rFonts w:ascii="Times New Roman" w:hAnsi="Times New Roman" w:cs="Times New Roman"/>
          <w:iCs/>
          <w:color w:val="000000"/>
          <w:sz w:val="28"/>
          <w:szCs w:val="28"/>
          <w:lang w:eastAsia="ru-RU"/>
        </w:rPr>
        <w:t>обучающимися</w:t>
      </w:r>
      <w:proofErr w:type="gramEnd"/>
      <w:r w:rsidRPr="008E4185">
        <w:rPr>
          <w:rFonts w:ascii="Times New Roman" w:hAnsi="Times New Roman" w:cs="Times New Roman"/>
          <w:iCs/>
          <w:color w:val="000000"/>
          <w:sz w:val="28"/>
          <w:szCs w:val="28"/>
          <w:lang w:eastAsia="ru-RU"/>
        </w:rPr>
        <w:t xml:space="preserve"> курсовой работы по дисциплине «Организация дополнительных услуг гостиницы» проводится с целью:</w:t>
      </w:r>
    </w:p>
    <w:p w:rsidR="007475AE" w:rsidRPr="008E4185" w:rsidRDefault="007475AE" w:rsidP="00720A12">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систематизации и закрепления полученных знаний и практических умений по дисциплине «Организация дополнительных услуг гостиницы»;</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proofErr w:type="gramStart"/>
      <w:r w:rsidRPr="008E4185">
        <w:rPr>
          <w:rFonts w:ascii="Times New Roman" w:hAnsi="Times New Roman" w:cs="Times New Roman"/>
          <w:iCs/>
          <w:color w:val="000000"/>
          <w:sz w:val="28"/>
          <w:szCs w:val="28"/>
          <w:lang w:eastAsia="ru-RU"/>
        </w:rPr>
        <w:t>углублении</w:t>
      </w:r>
      <w:proofErr w:type="gramEnd"/>
      <w:r w:rsidRPr="008E4185">
        <w:rPr>
          <w:rFonts w:ascii="Times New Roman" w:hAnsi="Times New Roman" w:cs="Times New Roman"/>
          <w:iCs/>
          <w:color w:val="000000"/>
          <w:sz w:val="28"/>
          <w:szCs w:val="28"/>
          <w:lang w:eastAsia="ru-RU"/>
        </w:rPr>
        <w:t xml:space="preserve"> теоретических знаний в соответствии с выбранной темой;</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получения опыта научно-исследовательской и практической деятельности, необходимого для формирования соответствующих компетенций;</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развития самостоятельности, ответственности и организованности;</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подготовки к государственной итоговой аттестации;</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совершенствования результатов профессиональной подготовки.</w:t>
      </w:r>
    </w:p>
    <w:p w:rsidR="007475AE" w:rsidRPr="008E4185" w:rsidRDefault="007475AE" w:rsidP="00E838D8">
      <w:pPr>
        <w:overflowPunct w:val="0"/>
        <w:autoSpaceDE w:val="0"/>
        <w:autoSpaceDN w:val="0"/>
        <w:adjustRightInd w:val="0"/>
        <w:spacing w:after="0" w:line="240" w:lineRule="auto"/>
        <w:ind w:firstLine="567"/>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Курсовая работа должна быть выполнена на высоком теоретическом и практическом уровне и соответствовать требованиям, предъявляемым к научным работам.</w:t>
      </w:r>
    </w:p>
    <w:p w:rsidR="007475AE" w:rsidRPr="008E4185" w:rsidRDefault="007475AE" w:rsidP="000D2E7E">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p>
    <w:p w:rsidR="007475AE" w:rsidRPr="008E4185" w:rsidRDefault="007475A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hAnsi="Times New Roman" w:cs="Times New Roman"/>
          <w:b/>
          <w:sz w:val="28"/>
          <w:szCs w:val="28"/>
          <w:lang w:eastAsia="ru-RU"/>
        </w:rPr>
      </w:pPr>
      <w:r w:rsidRPr="008E4185">
        <w:rPr>
          <w:rFonts w:ascii="Times New Roman" w:hAnsi="Times New Roman" w:cs="Times New Roman"/>
          <w:b/>
          <w:sz w:val="28"/>
          <w:szCs w:val="28"/>
          <w:lang w:eastAsia="ru-RU"/>
        </w:rPr>
        <w:t>СТРУКТУРА И СОДЕРЖАНИЕ КУРСОВОЙ РАБОТЫ</w:t>
      </w:r>
    </w:p>
    <w:p w:rsidR="007475AE" w:rsidRPr="008E4185" w:rsidRDefault="007475AE" w:rsidP="008E4185">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r w:rsidRPr="008E4185">
        <w:rPr>
          <w:rFonts w:ascii="Times New Roman" w:hAnsi="Times New Roman" w:cs="Times New Roman"/>
          <w:b/>
          <w:sz w:val="28"/>
          <w:szCs w:val="28"/>
          <w:lang w:eastAsia="ru-RU"/>
        </w:rPr>
        <w:t>(ПРОЕКТА)</w:t>
      </w:r>
    </w:p>
    <w:p w:rsidR="007475AE" w:rsidRPr="008E4185" w:rsidRDefault="007475AE" w:rsidP="00E838D8">
      <w:pPr>
        <w:pStyle w:val="2"/>
        <w:spacing w:before="120"/>
        <w:jc w:val="center"/>
        <w:rPr>
          <w:rFonts w:ascii="Times New Roman" w:hAnsi="Times New Roman"/>
          <w:b w:val="0"/>
          <w:i/>
          <w:color w:val="auto"/>
          <w:sz w:val="28"/>
          <w:szCs w:val="28"/>
        </w:rPr>
      </w:pPr>
      <w:bookmarkStart w:id="0" w:name="_Toc307738164"/>
      <w:r w:rsidRPr="008E4185">
        <w:rPr>
          <w:rFonts w:ascii="Times New Roman" w:hAnsi="Times New Roman"/>
          <w:color w:val="auto"/>
          <w:sz w:val="28"/>
          <w:szCs w:val="28"/>
        </w:rPr>
        <w:t xml:space="preserve">2.1. Структура </w:t>
      </w:r>
      <w:proofErr w:type="gramStart"/>
      <w:r w:rsidRPr="008E4185">
        <w:rPr>
          <w:rFonts w:ascii="Times New Roman" w:hAnsi="Times New Roman"/>
          <w:color w:val="auto"/>
          <w:sz w:val="28"/>
          <w:szCs w:val="28"/>
        </w:rPr>
        <w:t>курсовой</w:t>
      </w:r>
      <w:proofErr w:type="gramEnd"/>
      <w:r w:rsidRPr="008E4185">
        <w:rPr>
          <w:rFonts w:ascii="Times New Roman" w:hAnsi="Times New Roman"/>
          <w:color w:val="auto"/>
          <w:sz w:val="28"/>
          <w:szCs w:val="28"/>
        </w:rPr>
        <w:t xml:space="preserve"> работы</w:t>
      </w:r>
      <w:bookmarkEnd w:id="0"/>
    </w:p>
    <w:p w:rsidR="007475AE" w:rsidRPr="008E4185" w:rsidRDefault="007475AE" w:rsidP="00E838D8">
      <w:pPr>
        <w:pStyle w:val="3"/>
        <w:spacing w:before="120" w:after="0"/>
        <w:ind w:left="0" w:firstLine="567"/>
        <w:rPr>
          <w:rFonts w:ascii="Times New Roman" w:hAnsi="Times New Roman"/>
          <w:color w:val="000000"/>
          <w:sz w:val="28"/>
          <w:szCs w:val="28"/>
        </w:rPr>
      </w:pPr>
      <w:r w:rsidRPr="008E4185">
        <w:rPr>
          <w:rFonts w:ascii="Times New Roman" w:hAnsi="Times New Roman"/>
          <w:color w:val="000000"/>
          <w:sz w:val="28"/>
          <w:szCs w:val="28"/>
        </w:rPr>
        <w:t xml:space="preserve">Структура курсовой работы – это последовательность расположения ее основных частей. Обязательное требование к курсовой работе – логическая связь между разделами и последовательное развитие основной темы на протяжении всей работы. </w:t>
      </w:r>
      <w:proofErr w:type="gramStart"/>
      <w:r w:rsidRPr="008E4185">
        <w:rPr>
          <w:rFonts w:ascii="Times New Roman" w:hAnsi="Times New Roman"/>
          <w:color w:val="000000"/>
          <w:sz w:val="28"/>
          <w:szCs w:val="28"/>
        </w:rPr>
        <w:t>Основные элементы курсовой работы приведены в таблице 1.</w:t>
      </w:r>
      <w:proofErr w:type="gramEnd"/>
    </w:p>
    <w:p w:rsidR="007475AE" w:rsidRPr="008E4185" w:rsidRDefault="007475AE" w:rsidP="00E838D8">
      <w:pPr>
        <w:pStyle w:val="3"/>
        <w:spacing w:after="0"/>
        <w:ind w:left="360" w:firstLine="0"/>
        <w:jc w:val="right"/>
        <w:rPr>
          <w:rFonts w:ascii="Times New Roman" w:hAnsi="Times New Roman"/>
          <w:color w:val="000000"/>
          <w:sz w:val="28"/>
          <w:szCs w:val="28"/>
        </w:rPr>
      </w:pPr>
      <w:r w:rsidRPr="008E4185">
        <w:rPr>
          <w:rFonts w:ascii="Times New Roman" w:hAnsi="Times New Roman"/>
          <w:color w:val="000000"/>
          <w:sz w:val="28"/>
          <w:szCs w:val="28"/>
        </w:rPr>
        <w:t>Таблица 1</w:t>
      </w:r>
    </w:p>
    <w:p w:rsidR="007475AE" w:rsidRPr="008E4185" w:rsidRDefault="007475AE" w:rsidP="00E838D8">
      <w:pPr>
        <w:pStyle w:val="3"/>
        <w:spacing w:after="0"/>
        <w:ind w:left="360" w:firstLine="0"/>
        <w:jc w:val="center"/>
        <w:rPr>
          <w:rFonts w:ascii="Times New Roman" w:hAnsi="Times New Roman"/>
          <w:color w:val="000000"/>
          <w:sz w:val="28"/>
          <w:szCs w:val="28"/>
        </w:rPr>
      </w:pPr>
      <w:r w:rsidRPr="008E4185">
        <w:rPr>
          <w:rFonts w:ascii="Times New Roman" w:hAnsi="Times New Roman"/>
          <w:color w:val="000000"/>
          <w:sz w:val="28"/>
          <w:szCs w:val="28"/>
        </w:rPr>
        <w:t>Структура и объем курсовой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1"/>
        <w:gridCol w:w="3774"/>
      </w:tblGrid>
      <w:tr w:rsidR="007475AE" w:rsidRPr="008F6E6E" w:rsidTr="0025447E">
        <w:tc>
          <w:tcPr>
            <w:tcW w:w="5778"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Разделы </w:t>
            </w:r>
            <w:proofErr w:type="gramStart"/>
            <w:r w:rsidRPr="008E4185">
              <w:rPr>
                <w:rFonts w:ascii="Times New Roman" w:hAnsi="Times New Roman"/>
                <w:color w:val="000000"/>
                <w:sz w:val="28"/>
                <w:szCs w:val="28"/>
                <w:lang w:eastAsia="ru-RU"/>
              </w:rPr>
              <w:t>курсовой</w:t>
            </w:r>
            <w:proofErr w:type="gramEnd"/>
            <w:r w:rsidRPr="008E4185">
              <w:rPr>
                <w:rFonts w:ascii="Times New Roman" w:hAnsi="Times New Roman"/>
                <w:color w:val="000000"/>
                <w:sz w:val="28"/>
                <w:szCs w:val="28"/>
                <w:lang w:eastAsia="ru-RU"/>
              </w:rPr>
              <w:t xml:space="preserve"> работы</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Объем в страницах</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Титульный лист</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Содержание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Введение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1-2</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Теоретический раздел (первая часть)</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10-15</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Аналитический раздел (вторая часть)</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10-15</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Рекомендательный раздел (третья часть)</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7-10</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Заключение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1-3</w:t>
            </w:r>
          </w:p>
        </w:tc>
      </w:tr>
      <w:tr w:rsidR="007475AE" w:rsidRPr="008F6E6E" w:rsidTr="0025447E">
        <w:tc>
          <w:tcPr>
            <w:tcW w:w="5778" w:type="dxa"/>
          </w:tcPr>
          <w:p w:rsidR="007475AE" w:rsidRPr="008E4185" w:rsidRDefault="007475AE" w:rsidP="006179E0">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Список источников</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(не менее 20 источников)</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Приложени</w:t>
            </w:r>
            <w:proofErr w:type="gramStart"/>
            <w:r w:rsidRPr="008E4185">
              <w:rPr>
                <w:rFonts w:ascii="Times New Roman" w:hAnsi="Times New Roman"/>
                <w:color w:val="000000"/>
                <w:sz w:val="28"/>
                <w:szCs w:val="28"/>
                <w:lang w:eastAsia="ru-RU"/>
              </w:rPr>
              <w:t>е(</w:t>
            </w:r>
            <w:proofErr w:type="gramEnd"/>
            <w:r w:rsidRPr="008E4185">
              <w:rPr>
                <w:rFonts w:ascii="Times New Roman" w:hAnsi="Times New Roman"/>
                <w:color w:val="000000"/>
                <w:sz w:val="28"/>
                <w:szCs w:val="28"/>
                <w:lang w:eastAsia="ru-RU"/>
              </w:rPr>
              <w:t xml:space="preserve">я)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при необходимости</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Итого</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30-40 (без приложений)</w:t>
            </w:r>
          </w:p>
        </w:tc>
      </w:tr>
    </w:tbl>
    <w:p w:rsidR="007475AE" w:rsidRPr="008E4185" w:rsidRDefault="007475AE" w:rsidP="00E838D8">
      <w:pPr>
        <w:pStyle w:val="2"/>
        <w:jc w:val="center"/>
        <w:rPr>
          <w:rFonts w:ascii="Times New Roman" w:hAnsi="Times New Roman"/>
          <w:b w:val="0"/>
          <w:i/>
          <w:color w:val="auto"/>
          <w:sz w:val="28"/>
          <w:szCs w:val="28"/>
        </w:rPr>
      </w:pPr>
      <w:bookmarkStart w:id="1" w:name="_Toc307738165"/>
      <w:r w:rsidRPr="008E4185">
        <w:rPr>
          <w:rFonts w:ascii="Times New Roman" w:hAnsi="Times New Roman"/>
          <w:color w:val="auto"/>
          <w:sz w:val="28"/>
          <w:szCs w:val="28"/>
        </w:rPr>
        <w:lastRenderedPageBreak/>
        <w:t xml:space="preserve">2.2. Содержание </w:t>
      </w:r>
      <w:proofErr w:type="gramStart"/>
      <w:r w:rsidRPr="008E4185">
        <w:rPr>
          <w:rFonts w:ascii="Times New Roman" w:hAnsi="Times New Roman"/>
          <w:color w:val="auto"/>
          <w:sz w:val="28"/>
          <w:szCs w:val="28"/>
        </w:rPr>
        <w:t>курсовой</w:t>
      </w:r>
      <w:proofErr w:type="gramEnd"/>
      <w:r w:rsidRPr="008E4185">
        <w:rPr>
          <w:rFonts w:ascii="Times New Roman" w:hAnsi="Times New Roman"/>
          <w:color w:val="auto"/>
          <w:sz w:val="28"/>
          <w:szCs w:val="28"/>
        </w:rPr>
        <w:t xml:space="preserve"> работы</w:t>
      </w:r>
      <w:bookmarkEnd w:id="1"/>
    </w:p>
    <w:p w:rsidR="007475AE" w:rsidRPr="008E4185" w:rsidRDefault="007475AE" w:rsidP="00042354">
      <w:pPr>
        <w:pStyle w:val="3"/>
        <w:spacing w:before="120"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2.2.1. </w:t>
      </w:r>
      <w:r w:rsidRPr="008E4185">
        <w:rPr>
          <w:rFonts w:ascii="Times New Roman" w:hAnsi="Times New Roman"/>
          <w:i/>
          <w:color w:val="000000"/>
          <w:sz w:val="28"/>
          <w:szCs w:val="28"/>
        </w:rPr>
        <w:t>Титульным листом</w:t>
      </w:r>
      <w:r w:rsidRPr="008E4185">
        <w:rPr>
          <w:rFonts w:ascii="Times New Roman" w:hAnsi="Times New Roman"/>
          <w:color w:val="000000"/>
          <w:sz w:val="28"/>
          <w:szCs w:val="28"/>
        </w:rPr>
        <w:t xml:space="preserve"> называется первая страница курсовой работы, содержащая: название университета, название кафедры, вид курсовой работы, полное название дисциплины, тема работы, имя автора, имя руководителя, оценка, место и год курсовой работы (приложение 1).</w:t>
      </w:r>
    </w:p>
    <w:p w:rsidR="007475AE" w:rsidRPr="008E4185" w:rsidRDefault="007475AE" w:rsidP="00042354">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2.2.2. </w:t>
      </w:r>
      <w:proofErr w:type="gramStart"/>
      <w:r w:rsidRPr="008E4185">
        <w:rPr>
          <w:rFonts w:ascii="Times New Roman" w:hAnsi="Times New Roman"/>
          <w:i/>
          <w:color w:val="000000"/>
          <w:sz w:val="28"/>
          <w:szCs w:val="28"/>
        </w:rPr>
        <w:t>Содержание</w:t>
      </w:r>
      <w:r w:rsidRPr="008E4185">
        <w:rPr>
          <w:rFonts w:ascii="Times New Roman" w:hAnsi="Times New Roman"/>
          <w:color w:val="000000"/>
          <w:sz w:val="28"/>
          <w:szCs w:val="28"/>
        </w:rPr>
        <w:t xml:space="preserve"> (оглавление) является важнейшим справочно-сопроводительным элементом курсовой работы, дающим общее представление о структуре курсовой работы и его проблематике.</w:t>
      </w:r>
      <w:proofErr w:type="gramEnd"/>
      <w:r w:rsidRPr="008E4185">
        <w:rPr>
          <w:rFonts w:ascii="Times New Roman" w:hAnsi="Times New Roman"/>
          <w:color w:val="000000"/>
          <w:sz w:val="28"/>
          <w:szCs w:val="28"/>
        </w:rPr>
        <w:t xml:space="preserve"> Содержание может быть полным (включать все рубрики) и сокращенным (включать наиболее значимые рубрики).</w:t>
      </w:r>
    </w:p>
    <w:p w:rsidR="007475AE" w:rsidRPr="008E4185" w:rsidRDefault="007475AE" w:rsidP="00042354">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Содержание располагается в начале </w:t>
      </w:r>
      <w:proofErr w:type="gramStart"/>
      <w:r w:rsidRPr="008E4185">
        <w:rPr>
          <w:rFonts w:ascii="Times New Roman" w:hAnsi="Times New Roman"/>
          <w:color w:val="000000"/>
          <w:sz w:val="28"/>
          <w:szCs w:val="28"/>
        </w:rPr>
        <w:t>курсовой</w:t>
      </w:r>
      <w:proofErr w:type="gramEnd"/>
      <w:r w:rsidRPr="008E4185">
        <w:rPr>
          <w:rFonts w:ascii="Times New Roman" w:hAnsi="Times New Roman"/>
          <w:color w:val="000000"/>
          <w:sz w:val="28"/>
          <w:szCs w:val="28"/>
        </w:rPr>
        <w:t xml:space="preserve"> работы, после титульного листа.</w:t>
      </w:r>
    </w:p>
    <w:p w:rsidR="007475AE" w:rsidRPr="008E4185" w:rsidRDefault="007475AE" w:rsidP="00042354">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2.2.3. </w:t>
      </w:r>
      <w:r w:rsidRPr="008E4185">
        <w:rPr>
          <w:rFonts w:ascii="Times New Roman" w:hAnsi="Times New Roman"/>
          <w:i/>
          <w:color w:val="000000"/>
          <w:sz w:val="28"/>
          <w:szCs w:val="28"/>
        </w:rPr>
        <w:t>Введение</w:t>
      </w:r>
      <w:r w:rsidRPr="008E4185">
        <w:rPr>
          <w:rFonts w:ascii="Times New Roman" w:hAnsi="Times New Roman"/>
          <w:color w:val="000000"/>
          <w:sz w:val="28"/>
          <w:szCs w:val="28"/>
        </w:rPr>
        <w:t xml:space="preserve"> (общие положения) – вступительная часть основного текста </w:t>
      </w:r>
      <w:proofErr w:type="gramStart"/>
      <w:r w:rsidRPr="008E4185">
        <w:rPr>
          <w:rFonts w:ascii="Times New Roman" w:hAnsi="Times New Roman"/>
          <w:color w:val="000000"/>
          <w:sz w:val="28"/>
          <w:szCs w:val="28"/>
        </w:rPr>
        <w:t>курсовой</w:t>
      </w:r>
      <w:proofErr w:type="gramEnd"/>
      <w:r w:rsidRPr="008E4185">
        <w:rPr>
          <w:rFonts w:ascii="Times New Roman" w:hAnsi="Times New Roman"/>
          <w:color w:val="000000"/>
          <w:sz w:val="28"/>
          <w:szCs w:val="28"/>
        </w:rPr>
        <w:t xml:space="preserve"> работы, следующая за содержанием. </w:t>
      </w:r>
    </w:p>
    <w:p w:rsidR="007475AE" w:rsidRPr="008E4185" w:rsidRDefault="007475AE" w:rsidP="00C16DE1">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Введение может быть простым и развернутым. В состав введения могут входить следующие элементы:</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актуальность;</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определение предмета и объекта;</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цель и задачи работы;</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 краткий исторический очерк становления и развития темы работы;</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 представление понятий.</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 xml:space="preserve">Актуальность </w:t>
      </w:r>
      <w:r w:rsidRPr="008E4185">
        <w:rPr>
          <w:rFonts w:ascii="Times New Roman" w:hAnsi="Times New Roman"/>
          <w:color w:val="000000"/>
          <w:sz w:val="28"/>
          <w:szCs w:val="28"/>
        </w:rPr>
        <w:t>показывает важность темы в раскрытии теоретической проблемы и решении практических задач. Дается краткая характеристика состояния интересующей области исследования (какие теоретические вопросы недостаточно изучены, какие новые данные необходимо получить), формулируется проблема исследования.</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 xml:space="preserve">Объект исследования </w:t>
      </w:r>
      <w:r w:rsidRPr="008E4185">
        <w:rPr>
          <w:rFonts w:ascii="Times New Roman" w:hAnsi="Times New Roman"/>
          <w:color w:val="000000"/>
          <w:sz w:val="28"/>
          <w:szCs w:val="28"/>
        </w:rPr>
        <w:t xml:space="preserve">– это область научных изысканий, в которой </w:t>
      </w:r>
      <w:proofErr w:type="gramStart"/>
      <w:r w:rsidRPr="008E4185">
        <w:rPr>
          <w:rFonts w:ascii="Times New Roman" w:hAnsi="Times New Roman"/>
          <w:color w:val="000000"/>
          <w:sz w:val="28"/>
          <w:szCs w:val="28"/>
        </w:rPr>
        <w:t>выявлена и существует</w:t>
      </w:r>
      <w:proofErr w:type="gramEnd"/>
      <w:r w:rsidRPr="008E4185">
        <w:rPr>
          <w:rFonts w:ascii="Times New Roman" w:hAnsi="Times New Roman"/>
          <w:color w:val="000000"/>
          <w:sz w:val="28"/>
          <w:szCs w:val="28"/>
        </w:rPr>
        <w:t xml:space="preserve"> исследуемая проблема. Это может быть процесс или явление, которое обучающийся выбрал для изучения, часть управленческой деятельности, на которую направлен процесс познавания, изучения, объяснения или преобразования с применением научных методов. </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Предмет исследования</w:t>
      </w:r>
      <w:r w:rsidRPr="008E4185">
        <w:rPr>
          <w:rFonts w:ascii="Times New Roman" w:hAnsi="Times New Roman"/>
          <w:color w:val="000000"/>
          <w:sz w:val="28"/>
          <w:szCs w:val="28"/>
        </w:rPr>
        <w:t xml:space="preserve"> более конкретен, он является частью объекта исследования и включает только те связи и отношения, которые подлежат непосредственному изучению </w:t>
      </w:r>
      <w:proofErr w:type="gramStart"/>
      <w:r w:rsidRPr="008E4185">
        <w:rPr>
          <w:rFonts w:ascii="Times New Roman" w:hAnsi="Times New Roman"/>
          <w:color w:val="000000"/>
          <w:sz w:val="28"/>
          <w:szCs w:val="28"/>
        </w:rPr>
        <w:t>в</w:t>
      </w:r>
      <w:proofErr w:type="gramEnd"/>
      <w:r w:rsidRPr="008E4185">
        <w:rPr>
          <w:rFonts w:ascii="Times New Roman" w:hAnsi="Times New Roman"/>
          <w:color w:val="000000"/>
          <w:sz w:val="28"/>
          <w:szCs w:val="28"/>
        </w:rPr>
        <w:t xml:space="preserve"> данной работе.</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 xml:space="preserve">Объект наблюдения </w:t>
      </w:r>
      <w:r w:rsidRPr="008E4185">
        <w:rPr>
          <w:rFonts w:ascii="Times New Roman" w:hAnsi="Times New Roman"/>
          <w:color w:val="000000"/>
          <w:sz w:val="28"/>
          <w:szCs w:val="28"/>
        </w:rPr>
        <w:t>– это организации, на материалах которых выполнена курсовая работа.</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Цель</w:t>
      </w:r>
      <w:r w:rsidRPr="008E4185">
        <w:rPr>
          <w:rFonts w:ascii="Times New Roman" w:hAnsi="Times New Roman"/>
          <w:color w:val="000000"/>
          <w:sz w:val="28"/>
          <w:szCs w:val="28"/>
        </w:rPr>
        <w:t xml:space="preserve"> – это прогнозирование результата, который должен </w:t>
      </w:r>
      <w:proofErr w:type="gramStart"/>
      <w:r w:rsidRPr="008E4185">
        <w:rPr>
          <w:rFonts w:ascii="Times New Roman" w:hAnsi="Times New Roman"/>
          <w:color w:val="000000"/>
          <w:sz w:val="28"/>
          <w:szCs w:val="28"/>
        </w:rPr>
        <w:t>быть</w:t>
      </w:r>
      <w:proofErr w:type="gramEnd"/>
      <w:r w:rsidRPr="008E4185">
        <w:rPr>
          <w:rFonts w:ascii="Times New Roman" w:hAnsi="Times New Roman"/>
          <w:color w:val="000000"/>
          <w:sz w:val="28"/>
          <w:szCs w:val="28"/>
        </w:rPr>
        <w:t xml:space="preserve"> достигнут в ходе работы. Она должна быть четкой, ясной и лаконичной.</w:t>
      </w:r>
    </w:p>
    <w:p w:rsidR="007475AE" w:rsidRPr="008E4185" w:rsidRDefault="007475AE" w:rsidP="002122AA">
      <w:pPr>
        <w:shd w:val="clear" w:color="auto" w:fill="FFFFFF"/>
        <w:spacing w:after="0"/>
        <w:ind w:left="142" w:firstLine="425"/>
        <w:jc w:val="both"/>
        <w:rPr>
          <w:rFonts w:ascii="Times New Roman" w:hAnsi="Times New Roman" w:cs="Times New Roman"/>
          <w:sz w:val="28"/>
          <w:szCs w:val="28"/>
        </w:rPr>
      </w:pPr>
      <w:r w:rsidRPr="008E4185">
        <w:rPr>
          <w:rFonts w:ascii="Times New Roman" w:hAnsi="Times New Roman" w:cs="Times New Roman"/>
          <w:color w:val="000000"/>
          <w:sz w:val="28"/>
          <w:szCs w:val="28"/>
        </w:rPr>
        <w:lastRenderedPageBreak/>
        <w:t xml:space="preserve">Цель исследования определяет </w:t>
      </w:r>
      <w:r w:rsidRPr="008E4185">
        <w:rPr>
          <w:rFonts w:ascii="Times New Roman" w:hAnsi="Times New Roman" w:cs="Times New Roman"/>
          <w:i/>
          <w:iCs/>
          <w:color w:val="000000"/>
          <w:sz w:val="28"/>
          <w:szCs w:val="28"/>
        </w:rPr>
        <w:t xml:space="preserve">задачи, </w:t>
      </w:r>
      <w:r w:rsidRPr="008E4185">
        <w:rPr>
          <w:rFonts w:ascii="Times New Roman" w:hAnsi="Times New Roman" w:cs="Times New Roman"/>
          <w:color w:val="000000"/>
          <w:sz w:val="28"/>
          <w:szCs w:val="28"/>
        </w:rPr>
        <w:t xml:space="preserve">которые необходимо решить для ее достижения. Обычно приводятся 4–6 задач конкретизирующих цель. Задачи формулируются в следующей форме: </w:t>
      </w:r>
      <w:r w:rsidRPr="008E4185">
        <w:rPr>
          <w:rFonts w:ascii="Times New Roman" w:hAnsi="Times New Roman" w:cs="Times New Roman"/>
          <w:i/>
          <w:iCs/>
          <w:color w:val="000000"/>
          <w:sz w:val="28"/>
          <w:szCs w:val="28"/>
        </w:rPr>
        <w:t xml:space="preserve">достижение поставленной цели обусловливает необходимость решения следующих задач... </w:t>
      </w:r>
      <w:r w:rsidRPr="008E4185">
        <w:rPr>
          <w:rFonts w:ascii="Times New Roman" w:hAnsi="Times New Roman" w:cs="Times New Roman"/>
          <w:color w:val="000000"/>
          <w:sz w:val="28"/>
          <w:szCs w:val="28"/>
        </w:rPr>
        <w:t xml:space="preserve">Далее следует перечисление задач, например, </w:t>
      </w:r>
      <w:r w:rsidRPr="008E4185">
        <w:rPr>
          <w:rFonts w:ascii="Times New Roman" w:hAnsi="Times New Roman" w:cs="Times New Roman"/>
          <w:i/>
          <w:iCs/>
          <w:color w:val="000000"/>
          <w:sz w:val="28"/>
          <w:szCs w:val="28"/>
        </w:rPr>
        <w:t>изучить теоретические основы управления персоналом</w:t>
      </w:r>
      <w:r w:rsidRPr="008E4185">
        <w:rPr>
          <w:rFonts w:ascii="Times New Roman" w:hAnsi="Times New Roman" w:cs="Times New Roman"/>
          <w:color w:val="000000"/>
          <w:sz w:val="28"/>
          <w:szCs w:val="28"/>
        </w:rPr>
        <w:t xml:space="preserve">..., </w:t>
      </w:r>
      <w:r w:rsidRPr="008E4185">
        <w:rPr>
          <w:rFonts w:ascii="Times New Roman" w:hAnsi="Times New Roman" w:cs="Times New Roman"/>
          <w:i/>
          <w:iCs/>
          <w:color w:val="000000"/>
          <w:sz w:val="28"/>
          <w:szCs w:val="28"/>
        </w:rPr>
        <w:t>описать механизм взаимодействия..., выявить основные факторы..., разработать программу..., обосновать план развития</w:t>
      </w:r>
      <w:r w:rsidRPr="008E4185">
        <w:rPr>
          <w:rFonts w:ascii="Times New Roman" w:hAnsi="Times New Roman" w:cs="Times New Roman"/>
          <w:color w:val="000000"/>
          <w:sz w:val="28"/>
          <w:szCs w:val="28"/>
        </w:rPr>
        <w:t xml:space="preserve">... </w:t>
      </w:r>
      <w:r w:rsidRPr="008E4185">
        <w:rPr>
          <w:rFonts w:ascii="Times New Roman" w:hAnsi="Times New Roman" w:cs="Times New Roman"/>
          <w:i/>
          <w:iCs/>
          <w:color w:val="000000"/>
          <w:sz w:val="28"/>
          <w:szCs w:val="28"/>
        </w:rPr>
        <w:t>т.п.</w:t>
      </w:r>
    </w:p>
    <w:p w:rsidR="007475AE" w:rsidRPr="008E4185" w:rsidRDefault="007475AE" w:rsidP="00042354">
      <w:pPr>
        <w:shd w:val="clear" w:color="auto" w:fill="FFFFFF"/>
        <w:spacing w:after="0"/>
        <w:ind w:firstLine="567"/>
        <w:jc w:val="both"/>
        <w:rPr>
          <w:rFonts w:ascii="Times New Roman" w:hAnsi="Times New Roman" w:cs="Times New Roman"/>
          <w:i/>
          <w:iCs/>
          <w:color w:val="000000"/>
          <w:spacing w:val="-8"/>
          <w:sz w:val="28"/>
          <w:szCs w:val="28"/>
        </w:rPr>
      </w:pPr>
      <w:r w:rsidRPr="008E4185">
        <w:rPr>
          <w:rFonts w:ascii="Times New Roman" w:hAnsi="Times New Roman" w:cs="Times New Roman"/>
          <w:color w:val="000000"/>
          <w:spacing w:val="-8"/>
          <w:sz w:val="28"/>
          <w:szCs w:val="28"/>
        </w:rPr>
        <w:t>Во введении дается обзор литературы, перечисляются авторы основных теоретических исследований по теме курсовой работы, излагается структура курсовой работы, т.е. дается перечень основных разделов.</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Объем раздела «Введение» должен быть не более 3-х страниц.</w:t>
      </w:r>
    </w:p>
    <w:p w:rsidR="007475AE" w:rsidRPr="008E4185" w:rsidRDefault="007475AE" w:rsidP="00042354">
      <w:pPr>
        <w:shd w:val="clear" w:color="auto" w:fill="FFFFFF"/>
        <w:spacing w:after="0"/>
        <w:ind w:firstLine="567"/>
        <w:jc w:val="both"/>
        <w:rPr>
          <w:rFonts w:ascii="Times New Roman" w:hAnsi="Times New Roman" w:cs="Times New Roman"/>
          <w:color w:val="000000"/>
          <w:sz w:val="28"/>
          <w:szCs w:val="28"/>
        </w:rPr>
      </w:pPr>
      <w:r w:rsidRPr="008E4185">
        <w:rPr>
          <w:rFonts w:ascii="Times New Roman" w:hAnsi="Times New Roman" w:cs="Times New Roman"/>
          <w:b/>
          <w:i/>
          <w:color w:val="000000"/>
          <w:sz w:val="28"/>
          <w:szCs w:val="28"/>
        </w:rPr>
        <w:t>Основная часть</w:t>
      </w:r>
      <w:r w:rsidRPr="008E4185">
        <w:rPr>
          <w:rFonts w:ascii="Times New Roman" w:hAnsi="Times New Roman" w:cs="Times New Roman"/>
          <w:b/>
          <w:bCs/>
          <w:i/>
          <w:iCs/>
          <w:color w:val="000000"/>
          <w:sz w:val="28"/>
          <w:szCs w:val="28"/>
        </w:rPr>
        <w:t xml:space="preserve"> </w:t>
      </w:r>
      <w:r w:rsidRPr="008E4185">
        <w:rPr>
          <w:rFonts w:ascii="Times New Roman" w:hAnsi="Times New Roman" w:cs="Times New Roman"/>
          <w:color w:val="000000"/>
          <w:sz w:val="28"/>
          <w:szCs w:val="28"/>
        </w:rPr>
        <w:t>курсовой работы содержит, три раздела: теоретический, практический и рекомендательный, каждый из которых в свою очередь делится на подразделы. Второй и третий разделы курсовой работы необходимо выполнять с использованием практического опыта конкретных организаций.</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sidRPr="008E4185">
        <w:rPr>
          <w:rFonts w:ascii="Times New Roman" w:hAnsi="Times New Roman" w:cs="Times New Roman"/>
          <w:color w:val="000000"/>
          <w:sz w:val="28"/>
          <w:szCs w:val="28"/>
        </w:rPr>
        <w:t>Недопустимы одинаковые формулировки названия курсовой работы в целом и отдельных разделов или подразделов.</w:t>
      </w:r>
      <w:proofErr w:type="gramEnd"/>
    </w:p>
    <w:p w:rsidR="007475AE" w:rsidRPr="008E4185" w:rsidRDefault="007475AE" w:rsidP="00297CDC">
      <w:pPr>
        <w:shd w:val="clear" w:color="auto" w:fill="FFFFFF"/>
        <w:spacing w:after="0"/>
        <w:ind w:firstLine="567"/>
        <w:jc w:val="both"/>
        <w:rPr>
          <w:rFonts w:ascii="Times New Roman" w:hAnsi="Times New Roman" w:cs="Times New Roman"/>
          <w:spacing w:val="-4"/>
          <w:sz w:val="28"/>
          <w:szCs w:val="28"/>
        </w:rPr>
      </w:pPr>
      <w:r w:rsidRPr="008E4185">
        <w:rPr>
          <w:rFonts w:ascii="Times New Roman" w:hAnsi="Times New Roman" w:cs="Times New Roman"/>
          <w:i/>
          <w:iCs/>
          <w:color w:val="000000"/>
          <w:spacing w:val="-4"/>
          <w:sz w:val="28"/>
          <w:szCs w:val="28"/>
        </w:rPr>
        <w:t xml:space="preserve">В первом (теоретическом) разделе </w:t>
      </w:r>
      <w:r w:rsidRPr="008E4185">
        <w:rPr>
          <w:rFonts w:ascii="Times New Roman" w:hAnsi="Times New Roman" w:cs="Times New Roman"/>
          <w:color w:val="000000"/>
          <w:spacing w:val="-4"/>
          <w:sz w:val="28"/>
          <w:szCs w:val="28"/>
        </w:rPr>
        <w:t xml:space="preserve">курсовой работы отражаются общие положения теории,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w:t>
      </w:r>
      <w:proofErr w:type="gramStart"/>
      <w:r w:rsidRPr="008E4185">
        <w:rPr>
          <w:rFonts w:ascii="Times New Roman" w:hAnsi="Times New Roman" w:cs="Times New Roman"/>
          <w:color w:val="000000"/>
          <w:spacing w:val="-4"/>
          <w:sz w:val="28"/>
          <w:szCs w:val="28"/>
        </w:rPr>
        <w:t>излагаются</w:t>
      </w:r>
      <w:proofErr w:type="gramEnd"/>
      <w:r w:rsidRPr="008E4185">
        <w:rPr>
          <w:rFonts w:ascii="Times New Roman" w:hAnsi="Times New Roman" w:cs="Times New Roman"/>
          <w:color w:val="000000"/>
          <w:spacing w:val="-4"/>
          <w:sz w:val="28"/>
          <w:szCs w:val="28"/>
        </w:rPr>
        <w:t xml:space="preserve"> сущность рассматриваемых проблем и высказывается своя точка зрения. Первый раздел служит теоретическим обоснованием для </w:t>
      </w:r>
      <w:proofErr w:type="gramStart"/>
      <w:r w:rsidRPr="008E4185">
        <w:rPr>
          <w:rFonts w:ascii="Times New Roman" w:hAnsi="Times New Roman" w:cs="Times New Roman"/>
          <w:color w:val="000000"/>
          <w:spacing w:val="-4"/>
          <w:sz w:val="28"/>
          <w:szCs w:val="28"/>
        </w:rPr>
        <w:t>последующих</w:t>
      </w:r>
      <w:proofErr w:type="gramEnd"/>
      <w:r w:rsidRPr="008E4185">
        <w:rPr>
          <w:rFonts w:ascii="Times New Roman" w:hAnsi="Times New Roman" w:cs="Times New Roman"/>
          <w:color w:val="000000"/>
          <w:spacing w:val="-4"/>
          <w:sz w:val="28"/>
          <w:szCs w:val="28"/>
        </w:rPr>
        <w:t>.</w:t>
      </w:r>
    </w:p>
    <w:p w:rsidR="007475AE" w:rsidRPr="008E4185" w:rsidRDefault="007475AE" w:rsidP="00297CDC">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Обязательное требование – наличие ссылок на использованные источники информации.</w:t>
      </w:r>
    </w:p>
    <w:p w:rsidR="007475AE" w:rsidRDefault="007475AE" w:rsidP="00297CDC">
      <w:pPr>
        <w:shd w:val="clear" w:color="auto" w:fill="FFFFFF"/>
        <w:spacing w:after="0"/>
        <w:ind w:firstLine="567"/>
        <w:jc w:val="both"/>
        <w:rPr>
          <w:rFonts w:ascii="Times New Roman" w:hAnsi="Times New Roman" w:cs="Times New Roman"/>
          <w:color w:val="000000"/>
          <w:sz w:val="28"/>
          <w:szCs w:val="28"/>
        </w:rPr>
      </w:pPr>
      <w:r w:rsidRPr="00297CDC">
        <w:rPr>
          <w:rFonts w:ascii="Times New Roman" w:hAnsi="Times New Roman" w:cs="Times New Roman"/>
          <w:b/>
          <w:i/>
          <w:iCs/>
          <w:color w:val="000000"/>
          <w:sz w:val="28"/>
          <w:szCs w:val="28"/>
        </w:rPr>
        <w:t>Второй раздел</w:t>
      </w:r>
      <w:r w:rsidRPr="008E4185">
        <w:rPr>
          <w:rFonts w:ascii="Times New Roman" w:hAnsi="Times New Roman" w:cs="Times New Roman"/>
          <w:i/>
          <w:iCs/>
          <w:color w:val="000000"/>
          <w:sz w:val="28"/>
          <w:szCs w:val="28"/>
        </w:rPr>
        <w:t xml:space="preserve"> </w:t>
      </w:r>
      <w:r w:rsidRPr="008E4185">
        <w:rPr>
          <w:rFonts w:ascii="Times New Roman" w:hAnsi="Times New Roman" w:cs="Times New Roman"/>
          <w:color w:val="000000"/>
          <w:sz w:val="28"/>
          <w:szCs w:val="28"/>
        </w:rPr>
        <w:t xml:space="preserve">курсовой работы носит аналитический характер. </w:t>
      </w:r>
      <w:r w:rsidR="00297CDC">
        <w:rPr>
          <w:rFonts w:ascii="Times New Roman" w:hAnsi="Times New Roman" w:cs="Times New Roman"/>
          <w:color w:val="000000"/>
          <w:sz w:val="28"/>
          <w:szCs w:val="28"/>
        </w:rPr>
        <w:t xml:space="preserve"> В </w:t>
      </w:r>
      <w:r w:rsidR="00297CDC" w:rsidRPr="00297CDC">
        <w:rPr>
          <w:rFonts w:ascii="Times New Roman" w:hAnsi="Times New Roman" w:cs="Times New Roman"/>
          <w:b/>
          <w:color w:val="000000"/>
          <w:sz w:val="28"/>
          <w:szCs w:val="28"/>
        </w:rPr>
        <w:t>разделе 2.1</w:t>
      </w:r>
      <w:r w:rsidR="00297CDC">
        <w:rPr>
          <w:rFonts w:ascii="Times New Roman" w:hAnsi="Times New Roman" w:cs="Times New Roman"/>
          <w:color w:val="000000"/>
          <w:sz w:val="28"/>
          <w:szCs w:val="28"/>
        </w:rPr>
        <w:t>. обучающийся должен описать деятельность выбранной гостиницы, историю образования, оценить местоположение, привести анализ номерного фонда, описать организационную структуру гостиницы.</w:t>
      </w:r>
    </w:p>
    <w:p w:rsidR="00297CDC" w:rsidRPr="008E4185" w:rsidRDefault="00297CDC" w:rsidP="00297CDC">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r w:rsidRPr="00297CDC">
        <w:rPr>
          <w:rFonts w:ascii="Times New Roman" w:hAnsi="Times New Roman" w:cs="Times New Roman"/>
          <w:b/>
          <w:color w:val="000000"/>
          <w:sz w:val="28"/>
          <w:szCs w:val="28"/>
        </w:rPr>
        <w:t>разделе 2.2</w:t>
      </w:r>
      <w:r>
        <w:rPr>
          <w:rFonts w:ascii="Times New Roman" w:hAnsi="Times New Roman" w:cs="Times New Roman"/>
          <w:color w:val="000000"/>
          <w:sz w:val="28"/>
          <w:szCs w:val="28"/>
        </w:rPr>
        <w:t xml:space="preserve"> проводится анализ предоставляемых дополнительных услуг в выбранной гостинице, сравнивается с регламентированным количеством дополнительных услуг согласно звездности отеля. Обязательно наличие анализа дополнительных услуг в гостинице и ее конкурентов, а </w:t>
      </w:r>
      <w:r>
        <w:rPr>
          <w:rFonts w:ascii="Times New Roman" w:hAnsi="Times New Roman" w:cs="Times New Roman"/>
          <w:color w:val="000000"/>
          <w:sz w:val="28"/>
          <w:szCs w:val="28"/>
        </w:rPr>
        <w:lastRenderedPageBreak/>
        <w:t xml:space="preserve">также результаты изучения отзывов на разных сайтах </w:t>
      </w:r>
      <w:proofErr w:type="spellStart"/>
      <w:r>
        <w:rPr>
          <w:rFonts w:ascii="Times New Roman" w:hAnsi="Times New Roman" w:cs="Times New Roman"/>
          <w:color w:val="000000"/>
          <w:sz w:val="28"/>
          <w:szCs w:val="28"/>
        </w:rPr>
        <w:t>агрегаторах</w:t>
      </w:r>
      <w:proofErr w:type="spellEnd"/>
      <w:r>
        <w:rPr>
          <w:rFonts w:ascii="Times New Roman" w:hAnsi="Times New Roman" w:cs="Times New Roman"/>
          <w:color w:val="000000"/>
          <w:sz w:val="28"/>
          <w:szCs w:val="28"/>
        </w:rPr>
        <w:t>, с целью определения проблем в области предоставления дополнительных услуг.</w:t>
      </w:r>
    </w:p>
    <w:p w:rsidR="007475AE" w:rsidRPr="008E4185" w:rsidRDefault="007475AE" w:rsidP="00297CDC">
      <w:pPr>
        <w:widowControl w:val="0"/>
        <w:shd w:val="clear" w:color="auto" w:fill="FFFFFF"/>
        <w:autoSpaceDE w:val="0"/>
        <w:autoSpaceDN w:val="0"/>
        <w:adjustRightInd w:val="0"/>
        <w:spacing w:after="0"/>
        <w:ind w:right="34" w:firstLine="567"/>
        <w:jc w:val="both"/>
        <w:rPr>
          <w:rFonts w:ascii="Times New Roman" w:hAnsi="Times New Roman" w:cs="Times New Roman"/>
          <w:color w:val="000000"/>
          <w:spacing w:val="-6"/>
          <w:sz w:val="28"/>
          <w:szCs w:val="28"/>
        </w:rPr>
      </w:pPr>
      <w:r w:rsidRPr="00297CDC">
        <w:rPr>
          <w:rFonts w:ascii="Times New Roman" w:hAnsi="Times New Roman" w:cs="Times New Roman"/>
          <w:b/>
          <w:i/>
          <w:iCs/>
          <w:color w:val="000000"/>
          <w:spacing w:val="-6"/>
          <w:sz w:val="28"/>
          <w:szCs w:val="28"/>
        </w:rPr>
        <w:t>Третий</w:t>
      </w:r>
      <w:r w:rsidRPr="008E4185">
        <w:rPr>
          <w:rFonts w:ascii="Times New Roman" w:hAnsi="Times New Roman" w:cs="Times New Roman"/>
          <w:i/>
          <w:iCs/>
          <w:color w:val="000000"/>
          <w:spacing w:val="-6"/>
          <w:sz w:val="28"/>
          <w:szCs w:val="28"/>
        </w:rPr>
        <w:t xml:space="preserve"> </w:t>
      </w:r>
      <w:r w:rsidRPr="008E4185">
        <w:rPr>
          <w:rFonts w:ascii="Times New Roman" w:hAnsi="Times New Roman" w:cs="Times New Roman"/>
          <w:iCs/>
          <w:color w:val="000000"/>
          <w:spacing w:val="-6"/>
          <w:sz w:val="28"/>
          <w:szCs w:val="28"/>
        </w:rPr>
        <w:t xml:space="preserve">(рекомендательный) </w:t>
      </w:r>
      <w:r w:rsidRPr="008E4185">
        <w:rPr>
          <w:rFonts w:ascii="Times New Roman" w:hAnsi="Times New Roman" w:cs="Times New Roman"/>
          <w:color w:val="000000"/>
          <w:spacing w:val="-6"/>
          <w:sz w:val="28"/>
          <w:szCs w:val="28"/>
        </w:rPr>
        <w:t xml:space="preserve">раздел курсовой работы </w:t>
      </w:r>
      <w:proofErr w:type="gramStart"/>
      <w:r w:rsidRPr="008E4185">
        <w:rPr>
          <w:rFonts w:ascii="Times New Roman" w:hAnsi="Times New Roman" w:cs="Times New Roman"/>
          <w:color w:val="000000"/>
          <w:spacing w:val="-6"/>
          <w:sz w:val="28"/>
          <w:szCs w:val="28"/>
        </w:rPr>
        <w:t>является рекомендательным в нем разрабатываются</w:t>
      </w:r>
      <w:proofErr w:type="gramEnd"/>
      <w:r w:rsidRPr="008E4185">
        <w:rPr>
          <w:rFonts w:ascii="Times New Roman" w:hAnsi="Times New Roman" w:cs="Times New Roman"/>
          <w:color w:val="000000"/>
          <w:spacing w:val="-6"/>
          <w:sz w:val="28"/>
          <w:szCs w:val="28"/>
        </w:rPr>
        <w:t xml:space="preserve"> практические рекомендации по </w:t>
      </w:r>
      <w:r w:rsidR="00297CDC">
        <w:rPr>
          <w:rFonts w:ascii="Times New Roman" w:hAnsi="Times New Roman" w:cs="Times New Roman"/>
          <w:color w:val="000000"/>
          <w:spacing w:val="-6"/>
          <w:sz w:val="28"/>
          <w:szCs w:val="28"/>
        </w:rPr>
        <w:t>совершенствованию дополнительных услуг в выбранной гостинице.</w:t>
      </w:r>
      <w:r w:rsidRPr="008E4185">
        <w:rPr>
          <w:rFonts w:ascii="Times New Roman" w:hAnsi="Times New Roman" w:cs="Times New Roman"/>
          <w:color w:val="000000"/>
          <w:spacing w:val="-6"/>
          <w:sz w:val="28"/>
          <w:szCs w:val="28"/>
        </w:rPr>
        <w:t xml:space="preserve"> </w:t>
      </w:r>
    </w:p>
    <w:p w:rsidR="007475AE" w:rsidRPr="008E4185" w:rsidRDefault="007475AE" w:rsidP="00297CDC">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bCs/>
          <w:i/>
          <w:iCs/>
          <w:color w:val="000000"/>
          <w:sz w:val="28"/>
          <w:szCs w:val="28"/>
        </w:rPr>
        <w:t>Заключение</w:t>
      </w:r>
      <w:r w:rsidRPr="008E4185">
        <w:rPr>
          <w:rFonts w:ascii="Times New Roman" w:hAnsi="Times New Roman" w:cs="Times New Roman"/>
          <w:b/>
          <w:bCs/>
          <w:i/>
          <w:iCs/>
          <w:color w:val="000000"/>
          <w:sz w:val="28"/>
          <w:szCs w:val="28"/>
        </w:rPr>
        <w:t xml:space="preserve"> </w:t>
      </w:r>
      <w:r w:rsidRPr="008E4185">
        <w:rPr>
          <w:rFonts w:ascii="Times New Roman" w:hAnsi="Times New Roman" w:cs="Times New Roman"/>
          <w:color w:val="000000"/>
          <w:sz w:val="28"/>
          <w:szCs w:val="28"/>
        </w:rPr>
        <w:t xml:space="preserve">содержит итоги </w:t>
      </w:r>
      <w:proofErr w:type="gramStart"/>
      <w:r w:rsidRPr="008E4185">
        <w:rPr>
          <w:rFonts w:ascii="Times New Roman" w:hAnsi="Times New Roman" w:cs="Times New Roman"/>
          <w:color w:val="000000"/>
          <w:sz w:val="28"/>
          <w:szCs w:val="28"/>
        </w:rPr>
        <w:t>выполненной</w:t>
      </w:r>
      <w:proofErr w:type="gramEnd"/>
      <w:r w:rsidRPr="008E4185">
        <w:rPr>
          <w:rFonts w:ascii="Times New Roman" w:hAnsi="Times New Roman" w:cs="Times New Roman"/>
          <w:color w:val="000000"/>
          <w:sz w:val="28"/>
          <w:szCs w:val="28"/>
        </w:rPr>
        <w:t xml:space="preserve"> работы, к которым пришел обучающийся в результате исследования. В нем последовательно излагаются теоретические и практические выводы и предложения.</w:t>
      </w:r>
    </w:p>
    <w:p w:rsidR="007475AE" w:rsidRPr="008E4185" w:rsidRDefault="007475AE" w:rsidP="00D9785C">
      <w:pPr>
        <w:shd w:val="clear" w:color="auto" w:fill="FFFFFF"/>
        <w:spacing w:after="0"/>
        <w:ind w:firstLine="567"/>
        <w:jc w:val="both"/>
        <w:rPr>
          <w:rFonts w:ascii="Times New Roman" w:hAnsi="Times New Roman" w:cs="Times New Roman"/>
          <w:spacing w:val="-6"/>
          <w:sz w:val="28"/>
          <w:szCs w:val="28"/>
        </w:rPr>
      </w:pPr>
      <w:r w:rsidRPr="008E4185">
        <w:rPr>
          <w:rFonts w:ascii="Times New Roman" w:hAnsi="Times New Roman" w:cs="Times New Roman"/>
          <w:color w:val="000000"/>
          <w:spacing w:val="-6"/>
          <w:sz w:val="28"/>
          <w:szCs w:val="28"/>
        </w:rPr>
        <w:t xml:space="preserve">После заключения в курсовой работе приводится </w:t>
      </w:r>
      <w:r w:rsidRPr="008E4185">
        <w:rPr>
          <w:rFonts w:ascii="Times New Roman" w:hAnsi="Times New Roman" w:cs="Times New Roman"/>
          <w:bCs/>
          <w:iCs/>
          <w:color w:val="000000"/>
          <w:spacing w:val="-6"/>
          <w:sz w:val="28"/>
          <w:szCs w:val="28"/>
        </w:rPr>
        <w:t>список источников,</w:t>
      </w:r>
      <w:r w:rsidRPr="008E4185">
        <w:rPr>
          <w:rFonts w:ascii="Times New Roman" w:hAnsi="Times New Roman" w:cs="Times New Roman"/>
          <w:b/>
          <w:bCs/>
          <w:i/>
          <w:iCs/>
          <w:color w:val="000000"/>
          <w:spacing w:val="-6"/>
          <w:sz w:val="28"/>
          <w:szCs w:val="28"/>
        </w:rPr>
        <w:t xml:space="preserve"> </w:t>
      </w:r>
      <w:r w:rsidRPr="008E4185">
        <w:rPr>
          <w:rFonts w:ascii="Times New Roman" w:hAnsi="Times New Roman" w:cs="Times New Roman"/>
          <w:color w:val="000000"/>
          <w:spacing w:val="-6"/>
          <w:sz w:val="28"/>
          <w:szCs w:val="28"/>
        </w:rPr>
        <w:t xml:space="preserve">составленный в соответствии с </w:t>
      </w:r>
      <w:r w:rsidR="00CF0036">
        <w:rPr>
          <w:rFonts w:ascii="Times New Roman" w:hAnsi="Times New Roman" w:cs="Times New Roman"/>
          <w:spacing w:val="-6"/>
          <w:sz w:val="28"/>
          <w:szCs w:val="28"/>
        </w:rPr>
        <w:t xml:space="preserve">ГОСТ </w:t>
      </w:r>
      <w:proofErr w:type="gramStart"/>
      <w:r w:rsidR="00CF0036">
        <w:rPr>
          <w:rFonts w:ascii="Times New Roman" w:hAnsi="Times New Roman" w:cs="Times New Roman"/>
          <w:spacing w:val="-6"/>
          <w:sz w:val="28"/>
          <w:szCs w:val="28"/>
        </w:rPr>
        <w:t>Р</w:t>
      </w:r>
      <w:proofErr w:type="gramEnd"/>
      <w:r w:rsidR="00CF0036">
        <w:rPr>
          <w:rFonts w:ascii="Times New Roman" w:hAnsi="Times New Roman" w:cs="Times New Roman"/>
          <w:spacing w:val="-6"/>
          <w:sz w:val="28"/>
          <w:szCs w:val="28"/>
        </w:rPr>
        <w:t xml:space="preserve"> 7.0</w:t>
      </w:r>
      <w:r w:rsidRPr="008E4185">
        <w:rPr>
          <w:rFonts w:ascii="Times New Roman" w:hAnsi="Times New Roman" w:cs="Times New Roman"/>
          <w:spacing w:val="-6"/>
          <w:sz w:val="28"/>
          <w:szCs w:val="28"/>
        </w:rPr>
        <w:t xml:space="preserve">5-2008. </w:t>
      </w:r>
      <w:r w:rsidRPr="008E4185">
        <w:rPr>
          <w:rFonts w:ascii="Times New Roman" w:hAnsi="Times New Roman" w:cs="Times New Roman"/>
          <w:color w:val="000000"/>
          <w:spacing w:val="-6"/>
          <w:sz w:val="28"/>
          <w:szCs w:val="28"/>
        </w:rPr>
        <w:t xml:space="preserve">Список отражает объем информации самостоятельно обработанный </w:t>
      </w:r>
      <w:proofErr w:type="gramStart"/>
      <w:r w:rsidRPr="008E4185">
        <w:rPr>
          <w:rFonts w:ascii="Times New Roman" w:hAnsi="Times New Roman" w:cs="Times New Roman"/>
          <w:color w:val="000000"/>
          <w:spacing w:val="-6"/>
          <w:sz w:val="28"/>
          <w:szCs w:val="28"/>
        </w:rPr>
        <w:t>обучающимся</w:t>
      </w:r>
      <w:proofErr w:type="gramEnd"/>
      <w:r w:rsidRPr="008E4185">
        <w:rPr>
          <w:rFonts w:ascii="Times New Roman" w:hAnsi="Times New Roman" w:cs="Times New Roman"/>
          <w:color w:val="000000"/>
          <w:spacing w:val="-6"/>
          <w:sz w:val="28"/>
          <w:szCs w:val="28"/>
        </w:rPr>
        <w:t>.  Поэтому в списке литературных источников должны быть отражены только те, на которые есть ссылки в тексте, в том числе электронные.</w:t>
      </w:r>
    </w:p>
    <w:p w:rsidR="007475AE" w:rsidRPr="008E4185" w:rsidRDefault="007475AE" w:rsidP="000D2E7E">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sz w:val="28"/>
          <w:szCs w:val="28"/>
          <w:lang w:eastAsia="ru-RU"/>
        </w:rPr>
      </w:pPr>
    </w:p>
    <w:p w:rsidR="007475AE" w:rsidRPr="008E4185" w:rsidRDefault="007475AE" w:rsidP="00042354">
      <w:pPr>
        <w:spacing w:after="0" w:line="240" w:lineRule="auto"/>
        <w:jc w:val="center"/>
        <w:rPr>
          <w:rFonts w:ascii="Times New Roman" w:hAnsi="Times New Roman" w:cs="Times New Roman"/>
          <w:b/>
          <w:sz w:val="28"/>
          <w:szCs w:val="28"/>
          <w:lang w:eastAsia="ru-RU"/>
        </w:rPr>
      </w:pPr>
      <w:r w:rsidRPr="008E4185">
        <w:rPr>
          <w:rFonts w:ascii="Times New Roman" w:hAnsi="Times New Roman" w:cs="Times New Roman"/>
          <w:b/>
          <w:caps/>
          <w:sz w:val="28"/>
          <w:szCs w:val="28"/>
          <w:lang w:eastAsia="ru-RU"/>
        </w:rPr>
        <w:t>3. ОСНОВНЫЕ ЭТАПЫ ВЫПОЛНЕНИЯ курсовой работы (ПРОЕКТА)</w:t>
      </w:r>
    </w:p>
    <w:p w:rsidR="007475AE" w:rsidRPr="008E4185" w:rsidRDefault="007475AE" w:rsidP="000D2E7E">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p>
    <w:p w:rsidR="007475AE" w:rsidRPr="008E4185" w:rsidRDefault="007475AE" w:rsidP="00042354">
      <w:pPr>
        <w:shd w:val="clear" w:color="auto" w:fill="FFFFFF"/>
        <w:spacing w:after="0"/>
        <w:ind w:firstLine="567"/>
        <w:jc w:val="both"/>
        <w:rPr>
          <w:rFonts w:ascii="Times New Roman" w:hAnsi="Times New Roman" w:cs="Times New Roman"/>
          <w:b/>
          <w:i/>
          <w:sz w:val="28"/>
          <w:szCs w:val="28"/>
        </w:rPr>
      </w:pPr>
      <w:bookmarkStart w:id="2" w:name="_Toc307738167"/>
      <w:r w:rsidRPr="008E4185">
        <w:rPr>
          <w:rFonts w:ascii="Times New Roman" w:hAnsi="Times New Roman" w:cs="Times New Roman"/>
          <w:b/>
          <w:i/>
          <w:sz w:val="28"/>
          <w:szCs w:val="28"/>
        </w:rPr>
        <w:t>Порядок выполнения курсовой работы</w:t>
      </w:r>
      <w:bookmarkEnd w:id="2"/>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sz w:val="28"/>
          <w:szCs w:val="28"/>
        </w:rPr>
        <w:tab/>
      </w:r>
      <w:r w:rsidRPr="008E4185">
        <w:rPr>
          <w:rFonts w:ascii="Times New Roman" w:hAnsi="Times New Roman" w:cs="Times New Roman"/>
          <w:color w:val="000000"/>
          <w:sz w:val="28"/>
          <w:szCs w:val="28"/>
        </w:rPr>
        <w:t xml:space="preserve">Основные этапы выполнения </w:t>
      </w:r>
      <w:proofErr w:type="gramStart"/>
      <w:r w:rsidRPr="008E4185">
        <w:rPr>
          <w:rFonts w:ascii="Times New Roman" w:hAnsi="Times New Roman" w:cs="Times New Roman"/>
          <w:color w:val="000000"/>
          <w:sz w:val="28"/>
          <w:szCs w:val="28"/>
        </w:rPr>
        <w:t>курсовой</w:t>
      </w:r>
      <w:proofErr w:type="gramEnd"/>
      <w:r w:rsidRPr="008E4185">
        <w:rPr>
          <w:rFonts w:ascii="Times New Roman" w:hAnsi="Times New Roman" w:cs="Times New Roman"/>
          <w:color w:val="000000"/>
          <w:sz w:val="28"/>
          <w:szCs w:val="28"/>
        </w:rPr>
        <w:t xml:space="preserve"> работы: </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1) выбор темы; </w:t>
      </w:r>
    </w:p>
    <w:p w:rsidR="007475AE" w:rsidRPr="008E4185" w:rsidRDefault="007475AE" w:rsidP="00E27365">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2) подбор литературы и составление списка; </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3) изучение литературы и составление плана; </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4) написание текста работы;</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5) рецензирование;</w:t>
      </w:r>
    </w:p>
    <w:p w:rsidR="007475AE" w:rsidRPr="008E4185" w:rsidRDefault="007475AE" w:rsidP="00E27365">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6) защита;</w:t>
      </w:r>
    </w:p>
    <w:p w:rsidR="007475AE" w:rsidRPr="008E4185" w:rsidRDefault="007475AE" w:rsidP="00E27365">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7) оценка качества </w:t>
      </w:r>
      <w:proofErr w:type="gramStart"/>
      <w:r w:rsidRPr="008E4185">
        <w:rPr>
          <w:rFonts w:ascii="Times New Roman" w:hAnsi="Times New Roman" w:cs="Times New Roman"/>
          <w:color w:val="000000"/>
          <w:sz w:val="28"/>
          <w:szCs w:val="28"/>
        </w:rPr>
        <w:t>курсовой</w:t>
      </w:r>
      <w:proofErr w:type="gramEnd"/>
      <w:r w:rsidRPr="008E4185">
        <w:rPr>
          <w:rFonts w:ascii="Times New Roman" w:hAnsi="Times New Roman" w:cs="Times New Roman"/>
          <w:color w:val="000000"/>
          <w:sz w:val="28"/>
          <w:szCs w:val="28"/>
        </w:rPr>
        <w:t xml:space="preserve"> работы.</w:t>
      </w:r>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Выбор темы</w:t>
      </w:r>
    </w:p>
    <w:p w:rsidR="007475AE" w:rsidRPr="008E4185" w:rsidRDefault="007475AE" w:rsidP="00083F81">
      <w:pPr>
        <w:shd w:val="clear" w:color="auto" w:fill="FFFFFF"/>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Данный этап предваряется составлением тематики курсовых работ, которую утверждают на заседании кафедры. При определении тематики кафедра руководствуется принципом: иметь часть стабильных тем, связанных с коренными, основополагающими проблемами дисциплины «Проектирование гостиничной деятельности».</w:t>
      </w:r>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Подбор литературы и составление списка</w:t>
      </w:r>
    </w:p>
    <w:p w:rsidR="007475AE" w:rsidRPr="008E4185" w:rsidRDefault="007475AE" w:rsidP="00084B2E">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Изучение литературы расширяет кругозор </w:t>
      </w:r>
      <w:proofErr w:type="gramStart"/>
      <w:r w:rsidRPr="008E4185">
        <w:rPr>
          <w:rFonts w:ascii="Times New Roman" w:hAnsi="Times New Roman" w:cs="Times New Roman"/>
          <w:color w:val="000000"/>
          <w:sz w:val="28"/>
          <w:szCs w:val="28"/>
        </w:rPr>
        <w:t>обучающихся</w:t>
      </w:r>
      <w:proofErr w:type="gramEnd"/>
      <w:r w:rsidRPr="008E4185">
        <w:rPr>
          <w:rFonts w:ascii="Times New Roman" w:hAnsi="Times New Roman" w:cs="Times New Roman"/>
          <w:color w:val="000000"/>
          <w:sz w:val="28"/>
          <w:szCs w:val="28"/>
        </w:rPr>
        <w:t xml:space="preserve">, приучает к работе с книгой, прививает навыки научного исследования. Хорошо составленный список литературы – залог успешной работы </w:t>
      </w:r>
      <w:proofErr w:type="gramStart"/>
      <w:r w:rsidRPr="008E4185">
        <w:rPr>
          <w:rFonts w:ascii="Times New Roman" w:hAnsi="Times New Roman" w:cs="Times New Roman"/>
          <w:color w:val="000000"/>
          <w:sz w:val="28"/>
          <w:szCs w:val="28"/>
        </w:rPr>
        <w:t>обучающегося</w:t>
      </w:r>
      <w:proofErr w:type="gramEnd"/>
      <w:r w:rsidRPr="008E4185">
        <w:rPr>
          <w:rFonts w:ascii="Times New Roman" w:hAnsi="Times New Roman" w:cs="Times New Roman"/>
          <w:color w:val="000000"/>
          <w:sz w:val="28"/>
          <w:szCs w:val="28"/>
        </w:rPr>
        <w:t>. Список источников должен включать монографии и статьи из научных журналов.</w:t>
      </w:r>
    </w:p>
    <w:p w:rsidR="007475AE" w:rsidRPr="008E4185" w:rsidRDefault="007475AE" w:rsidP="00084B2E">
      <w:pPr>
        <w:shd w:val="clear" w:color="auto" w:fill="FFFFFF"/>
        <w:spacing w:after="0"/>
        <w:ind w:firstLine="709"/>
        <w:jc w:val="both"/>
        <w:rPr>
          <w:rFonts w:ascii="Times New Roman" w:hAnsi="Times New Roman" w:cs="Times New Roman"/>
          <w:sz w:val="28"/>
          <w:szCs w:val="28"/>
        </w:rPr>
      </w:pPr>
      <w:r w:rsidRPr="008E4185">
        <w:rPr>
          <w:rFonts w:ascii="Times New Roman" w:hAnsi="Times New Roman" w:cs="Times New Roman"/>
          <w:color w:val="000000"/>
          <w:sz w:val="28"/>
          <w:szCs w:val="28"/>
        </w:rPr>
        <w:lastRenderedPageBreak/>
        <w:t>При составлении списка источников должны быть использованы:</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списки литературы по соответствующим темам, указанные </w:t>
      </w:r>
      <w:r w:rsidRPr="008E4185">
        <w:rPr>
          <w:rFonts w:ascii="Times New Roman" w:hAnsi="Times New Roman" w:cs="Times New Roman"/>
          <w:color w:val="000000"/>
          <w:sz w:val="28"/>
          <w:szCs w:val="28"/>
        </w:rPr>
        <w:br/>
        <w:t>в рабочей программе дисциплины;</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pacing w:val="-4"/>
          <w:sz w:val="28"/>
          <w:szCs w:val="28"/>
        </w:rPr>
      </w:pPr>
      <w:r w:rsidRPr="008E4185">
        <w:rPr>
          <w:rFonts w:ascii="Times New Roman" w:hAnsi="Times New Roman" w:cs="Times New Roman"/>
          <w:color w:val="000000"/>
          <w:spacing w:val="-4"/>
          <w:sz w:val="28"/>
          <w:szCs w:val="28"/>
        </w:rPr>
        <w:t>списки литературы, рекомендованные преподавателем на лекциях и семинарах;</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pacing w:val="-10"/>
          <w:sz w:val="28"/>
          <w:szCs w:val="28"/>
        </w:rPr>
      </w:pPr>
      <w:r w:rsidRPr="008E4185">
        <w:rPr>
          <w:rFonts w:ascii="Times New Roman" w:hAnsi="Times New Roman" w:cs="Times New Roman"/>
          <w:color w:val="000000"/>
          <w:spacing w:val="-10"/>
          <w:sz w:val="28"/>
          <w:szCs w:val="28"/>
        </w:rPr>
        <w:t>указатели статей, опубликованные в журналах за последние годы;</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специальные библиографические издания;</w:t>
      </w:r>
    </w:p>
    <w:p w:rsidR="007475AE" w:rsidRPr="008E4185" w:rsidRDefault="007475AE" w:rsidP="00E27365">
      <w:pPr>
        <w:widowControl w:val="0"/>
        <w:numPr>
          <w:ilvl w:val="0"/>
          <w:numId w:val="10"/>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тематические и предметные каталоги в библиотеке.</w:t>
      </w:r>
    </w:p>
    <w:p w:rsidR="007475AE" w:rsidRPr="008E4185" w:rsidRDefault="007475AE" w:rsidP="00084B2E">
      <w:pPr>
        <w:shd w:val="clear" w:color="auto" w:fill="FFFFFF"/>
        <w:spacing w:after="0"/>
        <w:ind w:firstLine="567"/>
        <w:jc w:val="both"/>
        <w:rPr>
          <w:rFonts w:ascii="Times New Roman" w:hAnsi="Times New Roman" w:cs="Times New Roman"/>
          <w:sz w:val="28"/>
          <w:szCs w:val="28"/>
        </w:rPr>
      </w:pPr>
      <w:proofErr w:type="gramStart"/>
      <w:r w:rsidRPr="008E4185">
        <w:rPr>
          <w:rFonts w:ascii="Times New Roman" w:hAnsi="Times New Roman" w:cs="Times New Roman"/>
          <w:color w:val="000000"/>
          <w:sz w:val="28"/>
          <w:szCs w:val="28"/>
        </w:rPr>
        <w:t>Составленный обучающимся список источников должен</w:t>
      </w:r>
      <w:r w:rsidRPr="008E4185">
        <w:rPr>
          <w:rFonts w:ascii="Times New Roman" w:hAnsi="Times New Roman" w:cs="Times New Roman"/>
          <w:sz w:val="28"/>
          <w:szCs w:val="28"/>
        </w:rPr>
        <w:t xml:space="preserve"> </w:t>
      </w:r>
      <w:r w:rsidRPr="008E4185">
        <w:rPr>
          <w:rFonts w:ascii="Times New Roman" w:hAnsi="Times New Roman" w:cs="Times New Roman"/>
          <w:color w:val="000000"/>
          <w:sz w:val="28"/>
          <w:szCs w:val="28"/>
        </w:rPr>
        <w:t xml:space="preserve">быть </w:t>
      </w:r>
      <w:r w:rsidRPr="008E4185">
        <w:rPr>
          <w:rFonts w:ascii="Times New Roman" w:hAnsi="Times New Roman" w:cs="Times New Roman"/>
          <w:iCs/>
          <w:color w:val="000000"/>
          <w:sz w:val="28"/>
          <w:szCs w:val="28"/>
        </w:rPr>
        <w:t>обязательно согласован с руководителем.</w:t>
      </w:r>
      <w:proofErr w:type="gramEnd"/>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Изучение литературы и составление плана</w:t>
      </w:r>
    </w:p>
    <w:p w:rsidR="007475AE" w:rsidRPr="008E4185" w:rsidRDefault="007475AE" w:rsidP="00042354">
      <w:pPr>
        <w:shd w:val="clear" w:color="auto" w:fill="FFFFFF"/>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Изучение литературы и составление плана курсовой работы – трудоемкий и наиболее длительный этап работы. </w:t>
      </w:r>
      <w:r w:rsidRPr="008E4185">
        <w:rPr>
          <w:rFonts w:ascii="Times New Roman" w:hAnsi="Times New Roman" w:cs="Times New Roman"/>
          <w:bCs/>
          <w:i/>
          <w:color w:val="000000"/>
          <w:sz w:val="28"/>
          <w:szCs w:val="28"/>
        </w:rPr>
        <w:t xml:space="preserve">План </w:t>
      </w:r>
      <w:r w:rsidRPr="008E4185">
        <w:rPr>
          <w:rFonts w:ascii="Times New Roman" w:hAnsi="Times New Roman" w:cs="Times New Roman"/>
          <w:color w:val="000000"/>
          <w:sz w:val="28"/>
          <w:szCs w:val="28"/>
        </w:rPr>
        <w:t xml:space="preserve">– это краткий, логически построенный перечень вопросов, раскрывающих содержание </w:t>
      </w:r>
      <w:proofErr w:type="gramStart"/>
      <w:r w:rsidRPr="008E4185">
        <w:rPr>
          <w:rFonts w:ascii="Times New Roman" w:hAnsi="Times New Roman" w:cs="Times New Roman"/>
          <w:color w:val="000000"/>
          <w:sz w:val="28"/>
          <w:szCs w:val="28"/>
        </w:rPr>
        <w:t>прочитанного</w:t>
      </w:r>
      <w:proofErr w:type="gramEnd"/>
      <w:r w:rsidRPr="008E4185">
        <w:rPr>
          <w:rFonts w:ascii="Times New Roman" w:hAnsi="Times New Roman" w:cs="Times New Roman"/>
          <w:color w:val="000000"/>
          <w:sz w:val="28"/>
          <w:szCs w:val="28"/>
        </w:rPr>
        <w:t>. План курсовой работы целесообразно составлять после ознакомления со значительной частью литературы. Его роль заключается в определении основных направлений работы, логики ее построения и развития содержания. План может быть кратким или развернутым (сложным), что зависит от сложности и характера темы. Но в любом случае в нем не должно быть более 3–4 разделов.</w:t>
      </w:r>
    </w:p>
    <w:p w:rsidR="007475AE" w:rsidRPr="008E4185" w:rsidRDefault="007475AE" w:rsidP="00042354">
      <w:pPr>
        <w:shd w:val="clear" w:color="auto" w:fill="FFFFFF"/>
        <w:spacing w:before="120" w:after="120"/>
        <w:ind w:firstLine="567"/>
        <w:jc w:val="both"/>
        <w:rPr>
          <w:rFonts w:ascii="Times New Roman" w:hAnsi="Times New Roman" w:cs="Times New Roman"/>
          <w:bCs/>
          <w:i/>
          <w:color w:val="000000"/>
          <w:sz w:val="28"/>
          <w:szCs w:val="28"/>
        </w:rPr>
      </w:pPr>
      <w:r w:rsidRPr="008E4185">
        <w:rPr>
          <w:rFonts w:ascii="Times New Roman" w:hAnsi="Times New Roman" w:cs="Times New Roman"/>
          <w:bCs/>
          <w:i/>
          <w:color w:val="000000"/>
          <w:sz w:val="28"/>
          <w:szCs w:val="28"/>
        </w:rPr>
        <w:t>К плану предъявляют ряд требований:</w:t>
      </w:r>
    </w:p>
    <w:p w:rsidR="007475AE" w:rsidRPr="008E4185" w:rsidRDefault="007475AE" w:rsidP="00E27365">
      <w:pPr>
        <w:pStyle w:val="a5"/>
        <w:numPr>
          <w:ilvl w:val="0"/>
          <w:numId w:val="14"/>
        </w:numPr>
        <w:shd w:val="clear" w:color="auto" w:fill="FFFFFF"/>
        <w:spacing w:after="0"/>
        <w:jc w:val="both"/>
        <w:rPr>
          <w:rFonts w:ascii="Times New Roman" w:hAnsi="Times New Roman" w:cs="Times New Roman"/>
          <w:sz w:val="28"/>
          <w:szCs w:val="28"/>
        </w:rPr>
      </w:pPr>
      <w:r w:rsidRPr="008E4185">
        <w:rPr>
          <w:rFonts w:ascii="Times New Roman" w:hAnsi="Times New Roman" w:cs="Times New Roman"/>
          <w:i/>
          <w:iCs/>
          <w:color w:val="000000"/>
          <w:sz w:val="28"/>
          <w:szCs w:val="28"/>
        </w:rPr>
        <w:t>по содержанию:</w:t>
      </w:r>
    </w:p>
    <w:p w:rsidR="007475AE" w:rsidRPr="008E4185" w:rsidRDefault="007475AE"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s="Times New Roman"/>
          <w:i/>
          <w:iCs/>
          <w:color w:val="000000"/>
          <w:sz w:val="28"/>
          <w:szCs w:val="28"/>
        </w:rPr>
      </w:pPr>
      <w:r w:rsidRPr="008E4185">
        <w:rPr>
          <w:rFonts w:ascii="Times New Roman" w:hAnsi="Times New Roman" w:cs="Times New Roman"/>
          <w:color w:val="000000"/>
          <w:sz w:val="28"/>
          <w:szCs w:val="28"/>
        </w:rPr>
        <w:t>план должен точно соответствовать теме работы;</w:t>
      </w:r>
    </w:p>
    <w:p w:rsidR="007475AE" w:rsidRPr="008E4185" w:rsidRDefault="007475AE"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объем темы и все вопросы плана должны быть соразмерны, что предполагает полное, исчерпывающее раскрытие темы;</w:t>
      </w:r>
    </w:p>
    <w:p w:rsidR="007475AE" w:rsidRPr="008E4185" w:rsidRDefault="007475AE"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между вопросами, включенными в план, должна существовать логическая связь и взаимообусловленность;</w:t>
      </w:r>
    </w:p>
    <w:p w:rsidR="007475AE" w:rsidRPr="008E4185" w:rsidRDefault="007475AE" w:rsidP="00E27365">
      <w:pPr>
        <w:pStyle w:val="a5"/>
        <w:numPr>
          <w:ilvl w:val="0"/>
          <w:numId w:val="14"/>
        </w:numPr>
        <w:shd w:val="clear" w:color="auto" w:fill="FFFFFF"/>
        <w:spacing w:after="0"/>
        <w:jc w:val="both"/>
        <w:rPr>
          <w:rFonts w:ascii="Times New Roman" w:hAnsi="Times New Roman" w:cs="Times New Roman"/>
          <w:sz w:val="28"/>
          <w:szCs w:val="28"/>
        </w:rPr>
      </w:pPr>
      <w:r w:rsidRPr="008E4185">
        <w:rPr>
          <w:rFonts w:ascii="Times New Roman" w:hAnsi="Times New Roman" w:cs="Times New Roman"/>
          <w:i/>
          <w:iCs/>
          <w:color w:val="000000"/>
          <w:sz w:val="28"/>
          <w:szCs w:val="28"/>
        </w:rPr>
        <w:t>по форме:</w:t>
      </w:r>
      <w:r w:rsidRPr="008E4185">
        <w:rPr>
          <w:rFonts w:ascii="Times New Roman" w:hAnsi="Times New Roman" w:cs="Times New Roman"/>
          <w:color w:val="000000"/>
          <w:sz w:val="28"/>
          <w:szCs w:val="28"/>
        </w:rPr>
        <w:t xml:space="preserve"> вопросы плана формулируют кратко, ясно и точно.</w:t>
      </w:r>
    </w:p>
    <w:p w:rsidR="007475AE" w:rsidRPr="008E4185" w:rsidRDefault="007475AE" w:rsidP="00042354">
      <w:pPr>
        <w:shd w:val="clear" w:color="auto" w:fill="FFFFFF"/>
        <w:spacing w:after="0"/>
        <w:ind w:firstLine="567"/>
        <w:jc w:val="both"/>
        <w:rPr>
          <w:rFonts w:ascii="Times New Roman" w:hAnsi="Times New Roman" w:cs="Times New Roman"/>
          <w:color w:val="000000"/>
          <w:spacing w:val="-10"/>
          <w:sz w:val="28"/>
          <w:szCs w:val="28"/>
        </w:rPr>
      </w:pPr>
      <w:r w:rsidRPr="008E4185">
        <w:rPr>
          <w:rFonts w:ascii="Times New Roman" w:hAnsi="Times New Roman" w:cs="Times New Roman"/>
          <w:color w:val="000000"/>
          <w:spacing w:val="-10"/>
          <w:sz w:val="28"/>
          <w:szCs w:val="28"/>
        </w:rPr>
        <w:t xml:space="preserve">План обучающийся составляет самостоятельно, но затем </w:t>
      </w:r>
      <w:r w:rsidRPr="008E4185">
        <w:rPr>
          <w:rFonts w:ascii="Times New Roman" w:hAnsi="Times New Roman" w:cs="Times New Roman"/>
          <w:iCs/>
          <w:color w:val="000000"/>
          <w:spacing w:val="-10"/>
          <w:sz w:val="28"/>
          <w:szCs w:val="28"/>
        </w:rPr>
        <w:t>обязательно согласует с руководителем, который утверждает план.</w:t>
      </w:r>
      <w:r w:rsidRPr="008E4185">
        <w:rPr>
          <w:rFonts w:ascii="Times New Roman" w:hAnsi="Times New Roman" w:cs="Times New Roman"/>
          <w:i/>
          <w:iCs/>
          <w:color w:val="000000"/>
          <w:spacing w:val="-10"/>
          <w:sz w:val="28"/>
          <w:szCs w:val="28"/>
        </w:rPr>
        <w:t xml:space="preserve"> </w:t>
      </w:r>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Написание текста работы</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Текст работы должен быть кратким, четким и не допускать</w:t>
      </w:r>
      <w:r w:rsidRPr="008E4185">
        <w:rPr>
          <w:rFonts w:ascii="Times New Roman" w:hAnsi="Times New Roman" w:cs="Times New Roman"/>
          <w:sz w:val="28"/>
          <w:szCs w:val="28"/>
        </w:rPr>
        <w:t xml:space="preserve"> </w:t>
      </w:r>
      <w:r w:rsidRPr="008E4185">
        <w:rPr>
          <w:rFonts w:ascii="Times New Roman" w:hAnsi="Times New Roman" w:cs="Times New Roman"/>
          <w:color w:val="000000"/>
          <w:sz w:val="28"/>
          <w:szCs w:val="28"/>
        </w:rPr>
        <w:t>разных вариантов толкования.</w:t>
      </w:r>
    </w:p>
    <w:p w:rsidR="007475AE" w:rsidRPr="008E4185" w:rsidRDefault="007475AE" w:rsidP="00042354">
      <w:pPr>
        <w:shd w:val="clear" w:color="auto" w:fill="FFFFFF"/>
        <w:spacing w:after="0"/>
        <w:ind w:firstLine="567"/>
        <w:jc w:val="both"/>
        <w:rPr>
          <w:rFonts w:ascii="Times New Roman" w:hAnsi="Times New Roman" w:cs="Times New Roman"/>
          <w:color w:val="000000"/>
          <w:spacing w:val="-10"/>
          <w:sz w:val="28"/>
          <w:szCs w:val="28"/>
        </w:rPr>
      </w:pPr>
      <w:r w:rsidRPr="008E4185">
        <w:rPr>
          <w:rFonts w:ascii="Times New Roman" w:hAnsi="Times New Roman" w:cs="Times New Roman"/>
          <w:color w:val="000000"/>
          <w:spacing w:val="-10"/>
          <w:sz w:val="28"/>
          <w:szCs w:val="28"/>
        </w:rPr>
        <w:t>Форма изложения – повествовательная.</w:t>
      </w:r>
    </w:p>
    <w:p w:rsidR="007475AE" w:rsidRPr="008E4185" w:rsidRDefault="007475AE" w:rsidP="00042354">
      <w:pPr>
        <w:shd w:val="clear" w:color="auto" w:fill="FFFFFF"/>
        <w:spacing w:after="0"/>
        <w:ind w:firstLine="567"/>
        <w:jc w:val="both"/>
        <w:rPr>
          <w:rFonts w:ascii="Times New Roman" w:hAnsi="Times New Roman" w:cs="Times New Roman"/>
          <w:spacing w:val="-8"/>
          <w:sz w:val="28"/>
          <w:szCs w:val="28"/>
        </w:rPr>
      </w:pPr>
      <w:r w:rsidRPr="008E4185">
        <w:rPr>
          <w:rFonts w:ascii="Times New Roman" w:hAnsi="Times New Roman" w:cs="Times New Roman"/>
          <w:color w:val="000000"/>
          <w:spacing w:val="-8"/>
          <w:sz w:val="28"/>
          <w:szCs w:val="28"/>
        </w:rPr>
        <w:lastRenderedPageBreak/>
        <w:t>В работе должны применяться экономические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Излагать материалы рекомендуется своими словами, не допуская дословного переписывания из литературных источников.</w:t>
      </w:r>
    </w:p>
    <w:p w:rsidR="007475AE" w:rsidRPr="008E4185" w:rsidRDefault="007475AE" w:rsidP="00C33601">
      <w:pPr>
        <w:widowControl w:val="0"/>
        <w:shd w:val="clear" w:color="auto" w:fill="FFFFFF"/>
        <w:autoSpaceDE w:val="0"/>
        <w:autoSpaceDN w:val="0"/>
        <w:adjustRightInd w:val="0"/>
        <w:spacing w:before="120" w:after="0"/>
        <w:ind w:firstLine="567"/>
        <w:jc w:val="both"/>
        <w:rPr>
          <w:rFonts w:ascii="Times New Roman" w:hAnsi="Times New Roman" w:cs="Times New Roman"/>
          <w:b/>
          <w:i/>
          <w:sz w:val="28"/>
          <w:szCs w:val="28"/>
        </w:rPr>
      </w:pPr>
      <w:bookmarkStart w:id="3" w:name="_Toc307738177"/>
      <w:r w:rsidRPr="008E4185">
        <w:rPr>
          <w:rFonts w:ascii="Times New Roman" w:hAnsi="Times New Roman" w:cs="Times New Roman"/>
          <w:b/>
          <w:i/>
          <w:sz w:val="28"/>
          <w:szCs w:val="28"/>
        </w:rPr>
        <w:t>Рецензирование</w:t>
      </w:r>
      <w:bookmarkEnd w:id="3"/>
    </w:p>
    <w:p w:rsidR="007475AE" w:rsidRPr="008E4185" w:rsidRDefault="007475AE" w:rsidP="00C33601">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Написанную и правильно оформленную курсовую работу </w:t>
      </w:r>
      <w:proofErr w:type="gramStart"/>
      <w:r w:rsidRPr="008E4185">
        <w:rPr>
          <w:rFonts w:ascii="Times New Roman" w:hAnsi="Times New Roman" w:cs="Times New Roman"/>
          <w:color w:val="000000"/>
          <w:sz w:val="28"/>
          <w:szCs w:val="28"/>
        </w:rPr>
        <w:t>обучающийся</w:t>
      </w:r>
      <w:proofErr w:type="gramEnd"/>
      <w:r w:rsidRPr="008E4185">
        <w:rPr>
          <w:rFonts w:ascii="Times New Roman" w:hAnsi="Times New Roman" w:cs="Times New Roman"/>
          <w:color w:val="000000"/>
          <w:sz w:val="28"/>
          <w:szCs w:val="28"/>
        </w:rPr>
        <w:t xml:space="preserve"> сдает на кафедру менеджмента для ее рецензирования.</w:t>
      </w:r>
    </w:p>
    <w:p w:rsidR="007475AE" w:rsidRPr="008E4185" w:rsidRDefault="007475AE" w:rsidP="00C33601">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7475AE" w:rsidRPr="008E4185" w:rsidRDefault="007475AE" w:rsidP="00C33601">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Проверенная курсовая работа возвращается </w:t>
      </w:r>
      <w:proofErr w:type="gramStart"/>
      <w:r w:rsidRPr="008E4185">
        <w:rPr>
          <w:rFonts w:ascii="Times New Roman" w:hAnsi="Times New Roman" w:cs="Times New Roman"/>
          <w:color w:val="000000"/>
          <w:sz w:val="28"/>
          <w:szCs w:val="28"/>
        </w:rPr>
        <w:t>обучающемуся</w:t>
      </w:r>
      <w:proofErr w:type="gramEnd"/>
      <w:r w:rsidRPr="008E4185">
        <w:rPr>
          <w:rFonts w:ascii="Times New Roman" w:hAnsi="Times New Roman" w:cs="Times New Roman"/>
          <w:color w:val="000000"/>
          <w:sz w:val="28"/>
          <w:szCs w:val="28"/>
        </w:rPr>
        <w:t xml:space="preserve"> с рецензией. Не отвечающую требованиям курсовую работу отправляют на доработку.</w:t>
      </w:r>
    </w:p>
    <w:p w:rsidR="007475AE" w:rsidRPr="008E4185" w:rsidRDefault="007475AE" w:rsidP="00C33601">
      <w:pPr>
        <w:widowControl w:val="0"/>
        <w:shd w:val="clear" w:color="auto" w:fill="FFFFFF"/>
        <w:autoSpaceDE w:val="0"/>
        <w:autoSpaceDN w:val="0"/>
        <w:adjustRightInd w:val="0"/>
        <w:spacing w:before="120" w:after="0"/>
        <w:ind w:firstLine="567"/>
        <w:jc w:val="both"/>
        <w:rPr>
          <w:rFonts w:ascii="Times New Roman" w:hAnsi="Times New Roman" w:cs="Times New Roman"/>
          <w:b/>
          <w:i/>
          <w:color w:val="000000"/>
          <w:sz w:val="28"/>
          <w:szCs w:val="28"/>
        </w:rPr>
      </w:pPr>
      <w:r w:rsidRPr="008E4185">
        <w:rPr>
          <w:rFonts w:ascii="Times New Roman" w:hAnsi="Times New Roman" w:cs="Times New Roman"/>
          <w:b/>
          <w:i/>
          <w:color w:val="000000"/>
          <w:sz w:val="28"/>
          <w:szCs w:val="28"/>
        </w:rPr>
        <w:t xml:space="preserve">Защита </w:t>
      </w:r>
      <w:proofErr w:type="gramStart"/>
      <w:r w:rsidRPr="008E4185">
        <w:rPr>
          <w:rFonts w:ascii="Times New Roman" w:hAnsi="Times New Roman" w:cs="Times New Roman"/>
          <w:b/>
          <w:i/>
          <w:color w:val="000000"/>
          <w:sz w:val="28"/>
          <w:szCs w:val="28"/>
        </w:rPr>
        <w:t>курсовой</w:t>
      </w:r>
      <w:proofErr w:type="gramEnd"/>
      <w:r w:rsidRPr="008E4185">
        <w:rPr>
          <w:rFonts w:ascii="Times New Roman" w:hAnsi="Times New Roman" w:cs="Times New Roman"/>
          <w:b/>
          <w:i/>
          <w:color w:val="000000"/>
          <w:sz w:val="28"/>
          <w:szCs w:val="28"/>
        </w:rPr>
        <w:t xml:space="preserve"> работы</w:t>
      </w:r>
    </w:p>
    <w:p w:rsidR="007475AE" w:rsidRPr="008E4185" w:rsidRDefault="007475AE" w:rsidP="00042354">
      <w:pPr>
        <w:shd w:val="clear" w:color="auto" w:fill="FFFFFF"/>
        <w:spacing w:after="12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Процедура защиты включает:</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1.  </w:t>
      </w:r>
      <w:proofErr w:type="gramStart"/>
      <w:r w:rsidRPr="008E4185">
        <w:rPr>
          <w:rFonts w:ascii="Times New Roman" w:hAnsi="Times New Roman" w:cs="Times New Roman"/>
          <w:color w:val="000000"/>
          <w:sz w:val="28"/>
          <w:szCs w:val="28"/>
        </w:rPr>
        <w:t>Доклад обучающегося по содержанию курсовой работы, в пределах не более десяти минут, с использованием презентационного ролика.</w:t>
      </w:r>
      <w:proofErr w:type="gramEnd"/>
      <w:r w:rsidRPr="008E4185">
        <w:rPr>
          <w:rFonts w:ascii="Times New Roman" w:hAnsi="Times New Roman" w:cs="Times New Roman"/>
          <w:color w:val="000000"/>
          <w:sz w:val="28"/>
          <w:szCs w:val="28"/>
        </w:rPr>
        <w:t xml:space="preserve"> Данный доклад-сообщение включает состояние проблемы, результаты опытно-экспериментальной работы (если она проводилась), выводы и предложения, перспективы исследования.</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2. Вопросы к </w:t>
      </w:r>
      <w:proofErr w:type="gramStart"/>
      <w:r w:rsidRPr="008E4185">
        <w:rPr>
          <w:rFonts w:ascii="Times New Roman" w:hAnsi="Times New Roman" w:cs="Times New Roman"/>
          <w:color w:val="000000"/>
          <w:sz w:val="28"/>
          <w:szCs w:val="28"/>
        </w:rPr>
        <w:t>обучающемуся</w:t>
      </w:r>
      <w:proofErr w:type="gramEnd"/>
      <w:r w:rsidRPr="008E4185">
        <w:rPr>
          <w:rFonts w:ascii="Times New Roman" w:hAnsi="Times New Roman" w:cs="Times New Roman"/>
          <w:color w:val="000000"/>
          <w:sz w:val="28"/>
          <w:szCs w:val="28"/>
        </w:rPr>
        <w:t xml:space="preserve"> по теме проблемы курсовой работы и ответы на них.</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3. Комментарии научного руководителя о ходе и качестве выполнения работы.</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4.  Выставление оценки за выполненную работу.</w:t>
      </w:r>
    </w:p>
    <w:p w:rsidR="007475AE" w:rsidRPr="008E4185" w:rsidRDefault="007475AE" w:rsidP="00C33601">
      <w:pPr>
        <w:pStyle w:val="a6"/>
        <w:spacing w:line="276" w:lineRule="auto"/>
        <w:ind w:left="0" w:firstLine="567"/>
        <w:rPr>
          <w:rFonts w:ascii="Times New Roman" w:hAnsi="Times New Roman"/>
          <w:sz w:val="28"/>
          <w:szCs w:val="28"/>
        </w:rPr>
      </w:pPr>
      <w:r w:rsidRPr="008E4185">
        <w:rPr>
          <w:rFonts w:ascii="Times New Roman" w:hAnsi="Times New Roman"/>
          <w:sz w:val="28"/>
          <w:szCs w:val="28"/>
        </w:rPr>
        <w:t xml:space="preserve">После защиты курсовой работы </w:t>
      </w:r>
      <w:proofErr w:type="gramStart"/>
      <w:r w:rsidRPr="008E4185">
        <w:rPr>
          <w:rFonts w:ascii="Times New Roman" w:hAnsi="Times New Roman"/>
          <w:sz w:val="28"/>
          <w:szCs w:val="28"/>
        </w:rPr>
        <w:t>обучающийся</w:t>
      </w:r>
      <w:proofErr w:type="gramEnd"/>
      <w:r w:rsidRPr="008E4185">
        <w:rPr>
          <w:rFonts w:ascii="Times New Roman" w:hAnsi="Times New Roman"/>
          <w:sz w:val="28"/>
          <w:szCs w:val="28"/>
        </w:rPr>
        <w:t xml:space="preserve"> получает итоговую оценку, которая проставляется в ведомости и в зачетной книжке обучающегося. Работа оценивается по </w:t>
      </w:r>
      <w:proofErr w:type="spellStart"/>
      <w:r w:rsidRPr="008E4185">
        <w:rPr>
          <w:rFonts w:ascii="Times New Roman" w:hAnsi="Times New Roman"/>
          <w:sz w:val="28"/>
          <w:szCs w:val="28"/>
        </w:rPr>
        <w:t>четырехбалльной</w:t>
      </w:r>
      <w:proofErr w:type="spellEnd"/>
      <w:r w:rsidRPr="008E4185">
        <w:rPr>
          <w:rFonts w:ascii="Times New Roman" w:hAnsi="Times New Roman"/>
          <w:sz w:val="28"/>
          <w:szCs w:val="28"/>
        </w:rPr>
        <w:t xml:space="preserve"> системе, при неудовлетворительной оценке назначается её повторная защита.</w:t>
      </w:r>
    </w:p>
    <w:p w:rsidR="007475AE" w:rsidRPr="008E4185" w:rsidRDefault="007475AE" w:rsidP="00DC35A7">
      <w:pPr>
        <w:widowControl w:val="0"/>
        <w:shd w:val="clear" w:color="auto" w:fill="FFFFFF"/>
        <w:autoSpaceDE w:val="0"/>
        <w:autoSpaceDN w:val="0"/>
        <w:adjustRightInd w:val="0"/>
        <w:spacing w:after="120"/>
        <w:ind w:firstLine="567"/>
        <w:jc w:val="both"/>
        <w:rPr>
          <w:rFonts w:ascii="Times New Roman" w:hAnsi="Times New Roman" w:cs="Times New Roman"/>
          <w:b/>
          <w:i/>
          <w:color w:val="000000"/>
          <w:sz w:val="28"/>
          <w:szCs w:val="28"/>
        </w:rPr>
      </w:pPr>
      <w:r w:rsidRPr="008E4185">
        <w:rPr>
          <w:rFonts w:ascii="Times New Roman" w:hAnsi="Times New Roman" w:cs="Times New Roman"/>
          <w:b/>
          <w:i/>
          <w:color w:val="000000"/>
          <w:sz w:val="28"/>
          <w:szCs w:val="28"/>
        </w:rPr>
        <w:t>Оценка качества курсовой работы (критерии оценки)</w:t>
      </w:r>
    </w:p>
    <w:p w:rsidR="007475AE" w:rsidRPr="008E4185" w:rsidRDefault="007475AE" w:rsidP="00084B2E">
      <w:pPr>
        <w:shd w:val="clear" w:color="auto" w:fill="FFFFFF"/>
        <w:ind w:firstLine="567"/>
        <w:jc w:val="both"/>
        <w:rPr>
          <w:rFonts w:ascii="Times New Roman" w:hAnsi="Times New Roman" w:cs="Times New Roman"/>
          <w:sz w:val="28"/>
          <w:szCs w:val="28"/>
        </w:rPr>
      </w:pPr>
      <w:r w:rsidRPr="008E4185">
        <w:rPr>
          <w:rFonts w:ascii="Times New Roman" w:hAnsi="Times New Roman" w:cs="Times New Roman"/>
          <w:bCs/>
          <w:i/>
          <w:color w:val="000000"/>
          <w:sz w:val="28"/>
          <w:szCs w:val="28"/>
        </w:rPr>
        <w:t>«Отлично»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color w:val="000000"/>
          <w:sz w:val="28"/>
          <w:szCs w:val="28"/>
        </w:rPr>
        <w:t xml:space="preserve">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w:t>
      </w:r>
      <w:r w:rsidRPr="008E4185">
        <w:rPr>
          <w:rFonts w:ascii="Times New Roman" w:hAnsi="Times New Roman" w:cs="Times New Roman"/>
          <w:color w:val="000000"/>
          <w:sz w:val="28"/>
          <w:szCs w:val="28"/>
        </w:rPr>
        <w:lastRenderedPageBreak/>
        <w:t xml:space="preserve">выводами и обоснованными предложениями. При её защите </w:t>
      </w:r>
      <w:proofErr w:type="gramStart"/>
      <w:r w:rsidRPr="008E4185">
        <w:rPr>
          <w:rFonts w:ascii="Times New Roman" w:hAnsi="Times New Roman" w:cs="Times New Roman"/>
          <w:color w:val="000000"/>
          <w:sz w:val="28"/>
          <w:szCs w:val="28"/>
        </w:rPr>
        <w:t>обучающийся</w:t>
      </w:r>
      <w:proofErr w:type="gramEnd"/>
      <w:r w:rsidRPr="008E4185">
        <w:rPr>
          <w:rFonts w:ascii="Times New Roman" w:hAnsi="Times New Roman" w:cs="Times New Roman"/>
          <w:color w:val="000000"/>
          <w:sz w:val="28"/>
          <w:szCs w:val="28"/>
        </w:rPr>
        <w:t xml:space="preserve"> показывает глубокие знания вопросов темы, свободно оперирует данными исследования. Оформление соответствует всем требованиям. Список источников содержит наряду с учебной, периодическую литературу, представлены современные издания за последние три года.</w:t>
      </w:r>
    </w:p>
    <w:p w:rsidR="007475AE" w:rsidRPr="008E4185" w:rsidRDefault="007475AE" w:rsidP="00DC35A7">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bCs/>
          <w:i/>
          <w:color w:val="000000"/>
          <w:sz w:val="28"/>
          <w:szCs w:val="28"/>
        </w:rPr>
        <w:t>«Хорошо»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color w:val="000000"/>
          <w:sz w:val="28"/>
          <w:szCs w:val="28"/>
        </w:rPr>
        <w:t xml:space="preserve">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w:t>
      </w:r>
      <w:proofErr w:type="gramStart"/>
      <w:r w:rsidRPr="008E4185">
        <w:rPr>
          <w:rFonts w:ascii="Times New Roman" w:hAnsi="Times New Roman" w:cs="Times New Roman"/>
          <w:color w:val="000000"/>
          <w:sz w:val="28"/>
          <w:szCs w:val="28"/>
        </w:rPr>
        <w:t>обучающийся</w:t>
      </w:r>
      <w:proofErr w:type="gramEnd"/>
      <w:r w:rsidRPr="008E4185">
        <w:rPr>
          <w:rFonts w:ascii="Times New Roman" w:hAnsi="Times New Roman" w:cs="Times New Roman"/>
          <w:color w:val="000000"/>
          <w:sz w:val="28"/>
          <w:szCs w:val="28"/>
        </w:rPr>
        <w:t xml:space="preserve"> показывает знания вопросов темы, оперирует данными исследования, без особых затруднений отвечает на поставленные вопросы.</w:t>
      </w:r>
    </w:p>
    <w:p w:rsidR="007475AE" w:rsidRPr="008E4185" w:rsidRDefault="007475AE" w:rsidP="00084B2E">
      <w:pPr>
        <w:shd w:val="clear" w:color="auto" w:fill="FFFFFF"/>
        <w:spacing w:after="12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Имеются отдельные недочеты в оформлении текста работы. Список источников </w:t>
      </w:r>
      <w:proofErr w:type="gramStart"/>
      <w:r w:rsidRPr="008E4185">
        <w:rPr>
          <w:rFonts w:ascii="Times New Roman" w:hAnsi="Times New Roman" w:cs="Times New Roman"/>
          <w:color w:val="000000"/>
          <w:sz w:val="28"/>
          <w:szCs w:val="28"/>
        </w:rPr>
        <w:t>оформлен</w:t>
      </w:r>
      <w:proofErr w:type="gramEnd"/>
      <w:r w:rsidRPr="008E4185">
        <w:rPr>
          <w:rFonts w:ascii="Times New Roman" w:hAnsi="Times New Roman" w:cs="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bCs/>
          <w:i/>
          <w:color w:val="000000"/>
          <w:sz w:val="28"/>
          <w:szCs w:val="28"/>
        </w:rPr>
        <w:t>«Удовлетворительно»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color w:val="000000"/>
          <w:sz w:val="28"/>
          <w:szCs w:val="28"/>
        </w:rPr>
        <w:t xml:space="preserve">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w:t>
      </w:r>
      <w:proofErr w:type="gramStart"/>
      <w:r w:rsidRPr="008E4185">
        <w:rPr>
          <w:rFonts w:ascii="Times New Roman" w:hAnsi="Times New Roman" w:cs="Times New Roman"/>
          <w:color w:val="000000"/>
          <w:sz w:val="28"/>
          <w:szCs w:val="28"/>
        </w:rPr>
        <w:t>обучающийся</w:t>
      </w:r>
      <w:proofErr w:type="gramEnd"/>
      <w:r w:rsidRPr="008E4185">
        <w:rPr>
          <w:rFonts w:ascii="Times New Roman" w:hAnsi="Times New Roman" w:cs="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7475AE" w:rsidRPr="008E4185" w:rsidRDefault="007475AE" w:rsidP="00084B2E">
      <w:pPr>
        <w:shd w:val="clear" w:color="auto" w:fill="FFFFFF"/>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В оформлении работы присутствуют ошибки. Список источников </w:t>
      </w:r>
      <w:proofErr w:type="gramStart"/>
      <w:r w:rsidRPr="008E4185">
        <w:rPr>
          <w:rFonts w:ascii="Times New Roman" w:hAnsi="Times New Roman" w:cs="Times New Roman"/>
          <w:color w:val="000000"/>
          <w:sz w:val="28"/>
          <w:szCs w:val="28"/>
        </w:rPr>
        <w:t>оформлен</w:t>
      </w:r>
      <w:proofErr w:type="gramEnd"/>
      <w:r w:rsidRPr="008E4185">
        <w:rPr>
          <w:rFonts w:ascii="Times New Roman" w:hAnsi="Times New Roman" w:cs="Times New Roman"/>
          <w:color w:val="000000"/>
          <w:sz w:val="28"/>
          <w:szCs w:val="28"/>
        </w:rPr>
        <w:t xml:space="preserve"> верно, но содержит в основном учебную литературу.</w:t>
      </w:r>
    </w:p>
    <w:p w:rsidR="007475AE" w:rsidRPr="008E4185" w:rsidRDefault="007475AE" w:rsidP="00042354">
      <w:pPr>
        <w:shd w:val="clear" w:color="auto" w:fill="FFFFFF"/>
        <w:ind w:firstLine="567"/>
        <w:jc w:val="both"/>
        <w:rPr>
          <w:rFonts w:ascii="Times New Roman" w:hAnsi="Times New Roman" w:cs="Times New Roman"/>
          <w:color w:val="000000"/>
          <w:sz w:val="28"/>
          <w:szCs w:val="28"/>
        </w:rPr>
      </w:pPr>
      <w:r w:rsidRPr="008E4185">
        <w:rPr>
          <w:rFonts w:ascii="Times New Roman" w:hAnsi="Times New Roman" w:cs="Times New Roman"/>
          <w:bCs/>
          <w:i/>
          <w:color w:val="000000"/>
          <w:sz w:val="28"/>
          <w:szCs w:val="28"/>
        </w:rPr>
        <w:t>«Неудовлетворительно»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i/>
          <w:iCs/>
          <w:color w:val="000000"/>
          <w:sz w:val="28"/>
          <w:szCs w:val="28"/>
        </w:rPr>
        <w:t xml:space="preserve">(курсовая работа отправлена на доработку) </w:t>
      </w:r>
      <w:r w:rsidRPr="008E4185">
        <w:rPr>
          <w:rFonts w:ascii="Times New Roman" w:hAnsi="Times New Roman" w:cs="Times New Roman"/>
          <w:color w:val="000000"/>
          <w:sz w:val="28"/>
          <w:szCs w:val="28"/>
        </w:rPr>
        <w:t xml:space="preserve">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w:t>
      </w:r>
      <w:proofErr w:type="gramStart"/>
      <w:r w:rsidRPr="008E4185">
        <w:rPr>
          <w:rFonts w:ascii="Times New Roman" w:hAnsi="Times New Roman" w:cs="Times New Roman"/>
          <w:color w:val="000000"/>
          <w:sz w:val="28"/>
          <w:szCs w:val="28"/>
        </w:rPr>
        <w:t>обучающимся</w:t>
      </w:r>
      <w:proofErr w:type="gramEnd"/>
      <w:r w:rsidRPr="008E4185">
        <w:rPr>
          <w:rFonts w:ascii="Times New Roman" w:hAnsi="Times New Roman" w:cs="Times New Roman"/>
          <w:color w:val="000000"/>
          <w:sz w:val="28"/>
          <w:szCs w:val="28"/>
        </w:rPr>
        <w:t xml:space="preserve"> не самостоятельно или на кафедре имеется идентичная курсовая работа. Оформление работы не соответствует большинству требований, предъявляемых к ней.</w:t>
      </w:r>
    </w:p>
    <w:p w:rsidR="007475AE" w:rsidRPr="008E4185" w:rsidRDefault="007475AE" w:rsidP="008E4185">
      <w:pPr>
        <w:overflowPunct w:val="0"/>
        <w:autoSpaceDE w:val="0"/>
        <w:autoSpaceDN w:val="0"/>
        <w:adjustRightInd w:val="0"/>
        <w:spacing w:after="120" w:line="240" w:lineRule="auto"/>
        <w:ind w:left="357"/>
        <w:jc w:val="center"/>
        <w:textAlignment w:val="baseline"/>
        <w:rPr>
          <w:rFonts w:ascii="Times New Roman" w:hAnsi="Times New Roman" w:cs="Times New Roman"/>
          <w:b/>
          <w:caps/>
          <w:sz w:val="28"/>
          <w:szCs w:val="28"/>
          <w:lang w:eastAsia="ru-RU"/>
        </w:rPr>
      </w:pPr>
      <w:r w:rsidRPr="008E4185">
        <w:rPr>
          <w:rFonts w:ascii="Times New Roman" w:hAnsi="Times New Roman" w:cs="Times New Roman"/>
          <w:b/>
          <w:caps/>
          <w:sz w:val="28"/>
          <w:szCs w:val="28"/>
          <w:lang w:eastAsia="ru-RU"/>
        </w:rPr>
        <w:t>4.Примерная тематика курсовых работ</w:t>
      </w:r>
    </w:p>
    <w:p w:rsidR="00EC2442" w:rsidRPr="00297CDC" w:rsidRDefault="00EC2442" w:rsidP="00297CDC">
      <w:pPr>
        <w:spacing w:after="0" w:line="240" w:lineRule="auto"/>
        <w:ind w:firstLine="567"/>
        <w:jc w:val="both"/>
        <w:rPr>
          <w:rFonts w:ascii="Times New Roman" w:eastAsia="Times New Roman" w:hAnsi="Times New Roman" w:cs="Times New Roman"/>
          <w:sz w:val="28"/>
          <w:szCs w:val="28"/>
          <w:lang w:eastAsia="ru-RU"/>
        </w:rPr>
      </w:pPr>
    </w:p>
    <w:p w:rsidR="00297CDC" w:rsidRDefault="00297CDC" w:rsidP="00297CDC">
      <w:pPr>
        <w:spacing w:after="0" w:line="240" w:lineRule="auto"/>
        <w:ind w:firstLine="567"/>
        <w:jc w:val="both"/>
        <w:rPr>
          <w:rFonts w:ascii="Times New Roman" w:eastAsia="Times New Roman" w:hAnsi="Times New Roman" w:cs="Times New Roman"/>
          <w:sz w:val="28"/>
          <w:szCs w:val="28"/>
          <w:lang w:eastAsia="ru-RU"/>
        </w:rPr>
      </w:pPr>
      <w:proofErr w:type="gramStart"/>
      <w:r w:rsidRPr="00297CDC">
        <w:rPr>
          <w:rFonts w:ascii="Times New Roman" w:eastAsia="Times New Roman" w:hAnsi="Times New Roman" w:cs="Times New Roman"/>
          <w:sz w:val="28"/>
          <w:szCs w:val="28"/>
          <w:lang w:eastAsia="ru-RU"/>
        </w:rPr>
        <w:t xml:space="preserve">Тема курсовой работы у всех обучающихся единая </w:t>
      </w:r>
      <w:r w:rsidRPr="00297CDC">
        <w:rPr>
          <w:rFonts w:ascii="Times New Roman" w:eastAsia="Times New Roman" w:hAnsi="Times New Roman" w:cs="Times New Roman"/>
          <w:b/>
          <w:sz w:val="28"/>
          <w:szCs w:val="28"/>
          <w:lang w:eastAsia="ru-RU"/>
        </w:rPr>
        <w:t>«Анализ дополнительных услуг гостиничного предприятия».</w:t>
      </w:r>
      <w:proofErr w:type="gramEnd"/>
      <w:r>
        <w:rPr>
          <w:rFonts w:ascii="Times New Roman" w:eastAsia="Times New Roman" w:hAnsi="Times New Roman" w:cs="Times New Roman"/>
          <w:sz w:val="28"/>
          <w:szCs w:val="28"/>
          <w:lang w:eastAsia="ru-RU"/>
        </w:rPr>
        <w:t xml:space="preserve"> Студенты одной группы должны выбрать в качестве объекта наблюдения гостиницу не повторяющуюся у </w:t>
      </w:r>
      <w:proofErr w:type="spellStart"/>
      <w:r>
        <w:rPr>
          <w:rFonts w:ascii="Times New Roman" w:eastAsia="Times New Roman" w:hAnsi="Times New Roman" w:cs="Times New Roman"/>
          <w:sz w:val="28"/>
          <w:szCs w:val="28"/>
          <w:lang w:eastAsia="ru-RU"/>
        </w:rPr>
        <w:t>одногрупников</w:t>
      </w:r>
      <w:proofErr w:type="spellEnd"/>
      <w:r>
        <w:rPr>
          <w:rFonts w:ascii="Times New Roman" w:eastAsia="Times New Roman" w:hAnsi="Times New Roman" w:cs="Times New Roman"/>
          <w:sz w:val="28"/>
          <w:szCs w:val="28"/>
          <w:lang w:eastAsia="ru-RU"/>
        </w:rPr>
        <w:t>.</w:t>
      </w:r>
    </w:p>
    <w:p w:rsidR="00297CDC" w:rsidRPr="00297CDC" w:rsidRDefault="00297CDC" w:rsidP="00297CDC">
      <w:pPr>
        <w:spacing w:after="0" w:line="240" w:lineRule="auto"/>
        <w:ind w:firstLine="567"/>
        <w:jc w:val="both"/>
        <w:rPr>
          <w:rFonts w:ascii="Times New Roman" w:eastAsia="Times New Roman" w:hAnsi="Times New Roman" w:cs="Times New Roman"/>
          <w:sz w:val="28"/>
          <w:szCs w:val="28"/>
          <w:lang w:eastAsia="ru-RU"/>
        </w:rPr>
      </w:pPr>
    </w:p>
    <w:p w:rsidR="00297CDC" w:rsidRPr="00297CDC" w:rsidRDefault="00297CDC" w:rsidP="00297CDC">
      <w:pPr>
        <w:spacing w:after="0" w:line="240" w:lineRule="auto"/>
        <w:ind w:firstLine="567"/>
        <w:jc w:val="both"/>
        <w:rPr>
          <w:rFonts w:ascii="Times New Roman" w:eastAsia="Times New Roman" w:hAnsi="Times New Roman" w:cs="Times New Roman"/>
          <w:sz w:val="28"/>
          <w:szCs w:val="28"/>
          <w:lang w:eastAsia="ru-RU"/>
        </w:rPr>
      </w:pPr>
    </w:p>
    <w:p w:rsidR="00EC2442" w:rsidRDefault="00EC2442" w:rsidP="00EC2442">
      <w:pPr>
        <w:keepNext/>
        <w:spacing w:after="0" w:line="240" w:lineRule="auto"/>
        <w:jc w:val="center"/>
        <w:outlineLvl w:val="0"/>
        <w:rPr>
          <w:rFonts w:ascii="Times New Roman" w:eastAsia="Times New Roman" w:hAnsi="Times New Roman" w:cs="Times New Roman"/>
          <w:b/>
          <w:bCs/>
          <w:sz w:val="28"/>
          <w:szCs w:val="28"/>
          <w:lang w:eastAsia="ru-RU"/>
        </w:rPr>
      </w:pPr>
      <w:bookmarkStart w:id="4" w:name="_Toc168136813"/>
      <w:bookmarkStart w:id="5" w:name="_Toc168129259"/>
      <w:bookmarkStart w:id="6" w:name="_Toc85203725"/>
      <w:r>
        <w:rPr>
          <w:rFonts w:ascii="Times New Roman" w:eastAsia="Times New Roman" w:hAnsi="Times New Roman" w:cs="Times New Roman"/>
          <w:b/>
          <w:bCs/>
          <w:sz w:val="28"/>
          <w:szCs w:val="28"/>
          <w:lang w:eastAsia="ru-RU"/>
        </w:rPr>
        <w:lastRenderedPageBreak/>
        <w:t>5. ТРЕБОВАНИЯ К ОФОРМЛЕНИЮ КУРСОВОЙ РАБОТЫ</w:t>
      </w:r>
      <w:bookmarkEnd w:id="4"/>
      <w:bookmarkEnd w:id="5"/>
      <w:bookmarkEnd w:id="6"/>
    </w:p>
    <w:p w:rsidR="00EC2442" w:rsidRDefault="00EC2442" w:rsidP="00EC2442">
      <w:pPr>
        <w:spacing w:after="0" w:line="240" w:lineRule="auto"/>
        <w:rPr>
          <w:rFonts w:ascii="Times New Roman" w:eastAsia="Times New Roman" w:hAnsi="Times New Roman" w:cs="Times New Roman"/>
          <w:sz w:val="28"/>
          <w:szCs w:val="20"/>
          <w:lang w:eastAsia="ru-RU"/>
        </w:rPr>
      </w:pPr>
    </w:p>
    <w:p w:rsidR="00EC2442" w:rsidRDefault="00EC2442" w:rsidP="00EC2442">
      <w:pPr>
        <w:spacing w:after="0" w:line="240" w:lineRule="auto"/>
        <w:jc w:val="center"/>
        <w:outlineLvl w:val="1"/>
        <w:rPr>
          <w:rFonts w:ascii="Times New Roman" w:eastAsia="Times New Roman" w:hAnsi="Times New Roman" w:cs="Times New Roman"/>
          <w:b/>
          <w:sz w:val="28"/>
          <w:szCs w:val="28"/>
          <w:lang w:eastAsia="ru-RU"/>
        </w:rPr>
      </w:pPr>
      <w:bookmarkStart w:id="7" w:name="_Toc38531464"/>
      <w:bookmarkStart w:id="8" w:name="_Toc168136814"/>
      <w:bookmarkStart w:id="9" w:name="_Toc168129260"/>
      <w:bookmarkStart w:id="10" w:name="_Toc170844895"/>
      <w:r>
        <w:rPr>
          <w:rFonts w:ascii="Times New Roman" w:eastAsia="Times New Roman" w:hAnsi="Times New Roman" w:cs="Times New Roman"/>
          <w:b/>
          <w:sz w:val="28"/>
          <w:szCs w:val="28"/>
          <w:lang w:eastAsia="ru-RU"/>
        </w:rPr>
        <w:t xml:space="preserve">5.1. Оформление таблиц, схем, рисунков, </w:t>
      </w:r>
      <w:bookmarkEnd w:id="7"/>
      <w:r>
        <w:rPr>
          <w:rFonts w:ascii="Times New Roman" w:eastAsia="Times New Roman" w:hAnsi="Times New Roman" w:cs="Times New Roman"/>
          <w:b/>
          <w:sz w:val="28"/>
          <w:szCs w:val="28"/>
          <w:lang w:eastAsia="ru-RU"/>
        </w:rPr>
        <w:t>иллюстраций</w:t>
      </w:r>
      <w:bookmarkEnd w:id="8"/>
      <w:bookmarkEnd w:id="9"/>
      <w:bookmarkEnd w:id="10"/>
    </w:p>
    <w:p w:rsidR="00EC2442" w:rsidRDefault="00EC2442" w:rsidP="00EC2442">
      <w:pPr>
        <w:spacing w:after="0" w:line="240" w:lineRule="auto"/>
        <w:jc w:val="center"/>
        <w:rPr>
          <w:rFonts w:ascii="Times New Roman" w:eastAsia="Times New Roman" w:hAnsi="Times New Roman" w:cs="Times New Roman"/>
          <w:b/>
          <w:sz w:val="28"/>
          <w:szCs w:val="28"/>
          <w:lang w:eastAsia="ru-RU"/>
        </w:rPr>
      </w:pP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Объем курсовой работы 30–35 страниц (без приложений). Курсовая работа должна иметь титульный лист, образец оформления приведен в приложении 1. Название разделов и подразделов выносится на отдельный лист – в содержание, с указанием, на какой странице расположены отдельные части работы. Содержание помещается перед введением.</w:t>
      </w:r>
    </w:p>
    <w:p w:rsidR="00EC2442" w:rsidRDefault="00EC2442" w:rsidP="00EC2442">
      <w:pPr>
        <w:spacing w:after="0" w:line="37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курсовой работы набирается на компьютере и печатается на одной стороне листа бумаги формата А</w:t>
      </w:r>
      <w:proofErr w:type="gramStart"/>
      <w:r>
        <w:rPr>
          <w:rFonts w:ascii="Times New Roman" w:eastAsia="Times New Roman" w:hAnsi="Times New Roman" w:cs="Times New Roman"/>
          <w:sz w:val="28"/>
          <w:szCs w:val="28"/>
          <w:lang w:eastAsia="ru-RU"/>
        </w:rPr>
        <w:t>4</w:t>
      </w:r>
      <w:proofErr w:type="gramEnd"/>
      <w:r>
        <w:rPr>
          <w:rFonts w:ascii="Times New Roman" w:eastAsia="Times New Roman" w:hAnsi="Times New Roman" w:cs="Times New Roman"/>
          <w:sz w:val="28"/>
          <w:szCs w:val="28"/>
          <w:lang w:eastAsia="ru-RU"/>
        </w:rPr>
        <w:t xml:space="preserve"> (210 мм×297 мм). </w:t>
      </w:r>
    </w:p>
    <w:p w:rsidR="00EC2442" w:rsidRDefault="00EC2442" w:rsidP="00EC2442">
      <w:pPr>
        <w:spacing w:after="0" w:line="37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ввода текста используют:</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шрифт – </w:t>
      </w:r>
      <w:r>
        <w:rPr>
          <w:rFonts w:ascii="Times New Roman" w:eastAsia="Times New Roman" w:hAnsi="Times New Roman" w:cs="Times New Roman"/>
          <w:iCs/>
          <w:sz w:val="28"/>
          <w:szCs w:val="28"/>
          <w:lang w:val="en-US" w:eastAsia="ru-RU"/>
        </w:rPr>
        <w:t>Times</w:t>
      </w:r>
      <w:r w:rsidRPr="00EC2442">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New</w:t>
      </w:r>
      <w:r w:rsidRPr="00EC2442">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Roman</w:t>
      </w:r>
      <w:r>
        <w:rPr>
          <w:rFonts w:ascii="Times New Roman" w:eastAsia="Times New Roman" w:hAnsi="Times New Roman" w:cs="Times New Roman"/>
          <w:iCs/>
          <w:sz w:val="28"/>
          <w:szCs w:val="28"/>
          <w:lang w:eastAsia="ru-RU"/>
        </w:rPr>
        <w:t>,</w:t>
      </w:r>
      <w:r>
        <w:rPr>
          <w:rFonts w:ascii="Times New Roman" w:eastAsia="Times New Roman" w:hAnsi="Times New Roman" w:cs="Times New Roman"/>
          <w:sz w:val="28"/>
          <w:szCs w:val="28"/>
          <w:lang w:eastAsia="ru-RU"/>
        </w:rPr>
        <w:t xml:space="preserve"> </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размер – 14 </w:t>
      </w:r>
      <w:proofErr w:type="spellStart"/>
      <w:r>
        <w:rPr>
          <w:rFonts w:ascii="Times New Roman" w:eastAsia="Times New Roman" w:hAnsi="Times New Roman" w:cs="Times New Roman"/>
          <w:sz w:val="28"/>
          <w:szCs w:val="28"/>
          <w:lang w:eastAsia="ru-RU"/>
        </w:rPr>
        <w:t>пт</w:t>
      </w:r>
      <w:proofErr w:type="spellEnd"/>
      <w:r>
        <w:rPr>
          <w:rFonts w:ascii="Times New Roman" w:eastAsia="Times New Roman" w:hAnsi="Times New Roman" w:cs="Times New Roman"/>
          <w:sz w:val="28"/>
          <w:szCs w:val="28"/>
          <w:lang w:eastAsia="ru-RU"/>
        </w:rPr>
        <w:t>,</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интервал между строками – полуторный,</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отступ первой строки (абзацный отступ) –1 см. </w:t>
      </w:r>
    </w:p>
    <w:p w:rsidR="00EC2442" w:rsidRDefault="00EC2442" w:rsidP="00EC2442">
      <w:pPr>
        <w:tabs>
          <w:tab w:val="left" w:pos="1560"/>
        </w:tabs>
        <w:spacing w:after="0" w:line="370" w:lineRule="exact"/>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размеры полей: верхнее – </w:t>
      </w:r>
      <w:smartTag w:uri="urn:schemas-microsoft-com:office:smarttags" w:element="metricconverter">
        <w:smartTagPr>
          <w:attr w:name="ProductID" w:val="2 см"/>
        </w:smartTagPr>
        <w:r>
          <w:rPr>
            <w:rFonts w:ascii="Times New Roman" w:eastAsia="Times New Roman" w:hAnsi="Times New Roman" w:cs="Times New Roman"/>
            <w:sz w:val="28"/>
            <w:szCs w:val="28"/>
            <w:lang w:eastAsia="ru-RU"/>
          </w:rPr>
          <w:t>2 см</w:t>
        </w:r>
      </w:smartTag>
      <w:r>
        <w:rPr>
          <w:rFonts w:ascii="Times New Roman" w:eastAsia="Times New Roman" w:hAnsi="Times New Roman" w:cs="Times New Roman"/>
          <w:sz w:val="28"/>
          <w:szCs w:val="28"/>
          <w:lang w:eastAsia="ru-RU"/>
        </w:rPr>
        <w:t xml:space="preserve">, нижнее – </w:t>
      </w:r>
      <w:smartTag w:uri="urn:schemas-microsoft-com:office:smarttags" w:element="metricconverter">
        <w:smartTagPr>
          <w:attr w:name="ProductID" w:val="2,5 см"/>
        </w:smartTagPr>
        <w:r>
          <w:rPr>
            <w:rFonts w:ascii="Times New Roman" w:eastAsia="Times New Roman" w:hAnsi="Times New Roman" w:cs="Times New Roman"/>
            <w:sz w:val="28"/>
            <w:szCs w:val="28"/>
            <w:lang w:eastAsia="ru-RU"/>
          </w:rPr>
          <w:t>2,5 см</w:t>
        </w:r>
      </w:smartTag>
      <w:r>
        <w:rPr>
          <w:rFonts w:ascii="Times New Roman" w:eastAsia="Times New Roman" w:hAnsi="Times New Roman" w:cs="Times New Roman"/>
          <w:sz w:val="28"/>
          <w:szCs w:val="28"/>
          <w:lang w:eastAsia="ru-RU"/>
        </w:rPr>
        <w:t xml:space="preserve">, правое – </w:t>
      </w:r>
      <w:smartTag w:uri="urn:schemas-microsoft-com:office:smarttags" w:element="metricconverter">
        <w:smartTagPr>
          <w:attr w:name="ProductID" w:val="1,6 см"/>
        </w:smartTagPr>
        <w:r>
          <w:rPr>
            <w:rFonts w:ascii="Times New Roman" w:eastAsia="Times New Roman" w:hAnsi="Times New Roman" w:cs="Times New Roman"/>
            <w:sz w:val="28"/>
            <w:szCs w:val="28"/>
            <w:lang w:eastAsia="ru-RU"/>
          </w:rPr>
          <w:t>1,6 см</w:t>
        </w:r>
      </w:smartTag>
      <w:r>
        <w:rPr>
          <w:rFonts w:ascii="Times New Roman" w:eastAsia="Times New Roman" w:hAnsi="Times New Roman" w:cs="Times New Roman"/>
          <w:sz w:val="28"/>
          <w:szCs w:val="28"/>
          <w:lang w:eastAsia="ru-RU"/>
        </w:rPr>
        <w:t xml:space="preserve">, левое – </w:t>
      </w:r>
      <w:smartTag w:uri="urn:schemas-microsoft-com:office:smarttags" w:element="metricconverter">
        <w:smartTagPr>
          <w:attr w:name="ProductID" w:val="2,5 см"/>
        </w:smartTagPr>
        <w:r>
          <w:rPr>
            <w:rFonts w:ascii="Times New Roman" w:eastAsia="Times New Roman" w:hAnsi="Times New Roman" w:cs="Times New Roman"/>
            <w:sz w:val="28"/>
            <w:szCs w:val="28"/>
            <w:lang w:eastAsia="ru-RU"/>
          </w:rPr>
          <w:t>2,5 см</w:t>
        </w:r>
      </w:smartTag>
      <w:r>
        <w:rPr>
          <w:rFonts w:ascii="Times New Roman" w:eastAsia="Times New Roman" w:hAnsi="Times New Roman" w:cs="Times New Roman"/>
          <w:sz w:val="28"/>
          <w:szCs w:val="28"/>
          <w:lang w:eastAsia="ru-RU"/>
        </w:rPr>
        <w:t>.</w:t>
      </w:r>
      <w:proofErr w:type="gramEnd"/>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выделения ключевых понятий допускается использование других способов начертания (курсив, полужирное). Опечатки, описки и графические неточности, обнаруженные в процессе выполнения курсовой работы, допускается исправлять закрашиванием белым штрих-корректором и нанесением на том же месте исправленного текста черной </w:t>
      </w:r>
      <w:proofErr w:type="spellStart"/>
      <w:r>
        <w:rPr>
          <w:rFonts w:ascii="Times New Roman" w:eastAsia="Times New Roman" w:hAnsi="Times New Roman" w:cs="Times New Roman"/>
          <w:sz w:val="28"/>
          <w:szCs w:val="28"/>
          <w:lang w:eastAsia="ru-RU"/>
        </w:rPr>
        <w:t>гелевой</w:t>
      </w:r>
      <w:proofErr w:type="spellEnd"/>
      <w:r>
        <w:rPr>
          <w:rFonts w:ascii="Times New Roman" w:eastAsia="Times New Roman" w:hAnsi="Times New Roman" w:cs="Times New Roman"/>
          <w:sz w:val="28"/>
          <w:szCs w:val="28"/>
          <w:lang w:eastAsia="ru-RU"/>
        </w:rPr>
        <w:t xml:space="preserve"> ручкой. </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курсовой работы делят на разделы, подразделы, а иногда на пункты и подпункты. С новой страницы начинается только раздел текстового документа. К разделам также приравниваются: введение, заключение, библиографический список, приложения.</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Разделы (части) должны иметь порядковый номер в пределах всего документа. Разделы обозначаются арабскими цифрами с точкой и записываются с абзацного отступа (с красной строки). Разделы «введение», «заключение», «библиографический список», «приложения» в качестве таковых не нумеруются.</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Второй раздел должен иметь подразделы. Они имеют нумерацию в пределах раздела. Номер подраздела состоит из номера раздела и подраздела, разделенных точками: «2.1», «2.2», «2.3», …</w:t>
      </w:r>
    </w:p>
    <w:p w:rsidR="00EC2442" w:rsidRDefault="00EC2442" w:rsidP="00EC2442">
      <w:pPr>
        <w:spacing w:after="0" w:line="240" w:lineRule="auto"/>
        <w:ind w:firstLine="709"/>
        <w:jc w:val="both"/>
        <w:rPr>
          <w:rFonts w:ascii="Times New Roman" w:eastAsia="Times New Roman" w:hAnsi="Times New Roman" w:cs="Times New Roman"/>
          <w:i/>
          <w:sz w:val="28"/>
          <w:szCs w:val="28"/>
          <w:u w:val="single"/>
          <w:lang w:eastAsia="ru-RU"/>
        </w:rPr>
      </w:pPr>
    </w:p>
    <w:p w:rsidR="00EC2442" w:rsidRDefault="00EC2442" w:rsidP="00EC2442">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Например:</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p>
    <w:p w:rsidR="00EC2442" w:rsidRDefault="00EC2442" w:rsidP="00EC2442">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2. РаЗРАБОТКА ТУРИСТСКОГО ПРОДУКТА</w:t>
      </w:r>
    </w:p>
    <w:p w:rsidR="00EC2442" w:rsidRDefault="00EC2442" w:rsidP="00EC2442">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В ооо «СИТИ-тУР»</w:t>
      </w:r>
    </w:p>
    <w:p w:rsidR="00EC2442" w:rsidRDefault="00EC2442" w:rsidP="00EC2442">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p>
    <w:p w:rsidR="00EC2442" w:rsidRDefault="00EC2442" w:rsidP="00EC2442">
      <w:pPr>
        <w:tabs>
          <w:tab w:val="left" w:pos="993"/>
          <w:tab w:val="left" w:pos="1560"/>
        </w:tabs>
        <w:spacing w:after="0" w:line="240" w:lineRule="auto"/>
        <w:ind w:left="567" w:hanging="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 Краткая характеристика объекта наблюдения</w:t>
      </w:r>
    </w:p>
    <w:p w:rsidR="00EC2442" w:rsidRDefault="00EC2442" w:rsidP="00EC2442">
      <w:pPr>
        <w:spacing w:after="0" w:line="240" w:lineRule="auto"/>
        <w:jc w:val="center"/>
        <w:rPr>
          <w:rFonts w:ascii="Times New Roman" w:eastAsia="Times New Roman" w:hAnsi="Times New Roman" w:cs="Times New Roman"/>
          <w:sz w:val="28"/>
          <w:szCs w:val="28"/>
          <w:lang w:eastAsia="ru-RU"/>
        </w:rPr>
      </w:pP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Заголовки разделов следует писать прописными полужирными буквами, без точки в конце, не подчеркивая. Перенос слов в заголовках не допускается. Если заголовок состоит из двух предложений, их разделяют точкой. Расстояние между заголовком раздела и заголовком подраздела должно быть равно одному полуторному интервалу.</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Заголовки подразделов следует располагать с абзаца без точки в конце и без переносов, печатать строчными буквами, не подчеркивая. Расстояние между заголовками подраздела и текстом 1,5 одинарных интервала.</w:t>
      </w:r>
    </w:p>
    <w:p w:rsidR="00EC2442" w:rsidRDefault="00EC2442" w:rsidP="00EC2442">
      <w:pPr>
        <w:spacing w:after="0" w:line="240" w:lineRule="auto"/>
        <w:ind w:firstLine="706"/>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Иллюстрации</w:t>
      </w:r>
    </w:p>
    <w:p w:rsidR="00EC2442" w:rsidRDefault="00EC2442" w:rsidP="00EC2442">
      <w:pPr>
        <w:widowControl w:val="0"/>
        <w:shd w:val="clear" w:color="auto" w:fill="FFFFFF"/>
        <w:spacing w:after="0" w:line="240" w:lineRule="auto"/>
        <w:ind w:firstLine="706"/>
        <w:jc w:val="both"/>
        <w:rPr>
          <w:rFonts w:ascii="Times New Roman" w:hAnsi="Times New Roman" w:cs="Times New Roman"/>
          <w:i/>
          <w:color w:val="000000"/>
          <w:sz w:val="28"/>
          <w:szCs w:val="28"/>
          <w:lang w:eastAsia="ru-RU"/>
        </w:rPr>
      </w:pPr>
      <w:r>
        <w:rPr>
          <w:rFonts w:ascii="Times New Roman" w:hAnsi="Times New Roman" w:cs="Times New Roman"/>
          <w:color w:val="000000"/>
          <w:sz w:val="28"/>
          <w:szCs w:val="28"/>
          <w:lang w:eastAsia="ru-RU"/>
        </w:rPr>
        <w:t>Иллюстрации (чертежи, графики, схемы, диаграммы, фотоснимки) следует располагать непосредственно после текста, в котором они упоминаются впервые, или на следующей странице работы. Их нумеруют арабскими цифрами в двух вариантах: либо сквозная по всему тексту (рис. 1, рис. 2 и т.д.), либо – по разделам (рис. 1.1; рис. 2.1). Если иллюстрация в работе единственная, то она не нумеруется. При ссылках на иллюстрации следует писать:</w:t>
      </w:r>
      <w:r>
        <w:rPr>
          <w:rFonts w:ascii="Times New Roman" w:hAnsi="Times New Roman" w:cs="Times New Roman"/>
          <w:color w:val="000000"/>
          <w:sz w:val="28"/>
          <w:szCs w:val="28"/>
          <w:lang w:eastAsia="ru-RU"/>
        </w:rPr>
        <w:br/>
      </w:r>
      <w:r>
        <w:rPr>
          <w:rFonts w:ascii="Times New Roman" w:hAnsi="Times New Roman" w:cs="Times New Roman"/>
          <w:iCs/>
          <w:color w:val="000000"/>
          <w:sz w:val="28"/>
          <w:szCs w:val="28"/>
          <w:lang w:eastAsia="ru-RU"/>
        </w:rPr>
        <w:t>«... в соответствии с рис. 2.1»</w:t>
      </w:r>
      <w:r>
        <w:rPr>
          <w:rFonts w:ascii="Times New Roman" w:hAnsi="Times New Roman" w:cs="Times New Roman"/>
          <w:color w:val="000000"/>
          <w:sz w:val="28"/>
          <w:szCs w:val="28"/>
          <w:lang w:eastAsia="ru-RU"/>
        </w:rPr>
        <w:t xml:space="preserve"> или (рис. 2.1).</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Иллюстрации, должны иметь наименование и (при необходимости) пояснительные данные. Слово «рисунок» и его название располагается после рисунка по центру.</w:t>
      </w:r>
    </w:p>
    <w:p w:rsidR="00EC2442" w:rsidRDefault="00EC2442" w:rsidP="00EC2442">
      <w:pPr>
        <w:spacing w:after="120" w:line="240" w:lineRule="auto"/>
        <w:ind w:left="283" w:firstLine="709"/>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Например:</w:t>
      </w:r>
    </w:p>
    <w:p w:rsidR="00EC2442" w:rsidRDefault="00EC2442" w:rsidP="00EC2442">
      <w:pPr>
        <w:spacing w:after="120" w:line="240" w:lineRule="auto"/>
        <w:ind w:left="283" w:firstLine="709"/>
        <w:rPr>
          <w:rFonts w:ascii="Times New Roman" w:eastAsia="Times New Roman" w:hAnsi="Times New Roman" w:cs="Times New Roman"/>
          <w:i/>
          <w:sz w:val="28"/>
          <w:szCs w:val="28"/>
          <w:lang w:eastAsia="ru-RU"/>
        </w:rPr>
      </w:pPr>
    </w:p>
    <w:p w:rsidR="00EC2442" w:rsidRDefault="00297CDC"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r>
        <w:rPr>
          <w:noProof/>
          <w:lang w:eastAsia="ru-RU"/>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141085" cy="341249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1085" cy="3412490"/>
                    </a:xfrm>
                    <a:prstGeom prst="rect">
                      <a:avLst/>
                    </a:prstGeom>
                    <a:noFill/>
                  </pic:spPr>
                </pic:pic>
              </a:graphicData>
            </a:graphic>
            <wp14:sizeRelH relativeFrom="page">
              <wp14:pctWidth>0</wp14:pctWidth>
            </wp14:sizeRelH>
            <wp14:sizeRelV relativeFrom="page">
              <wp14:pctHeight>0</wp14:pctHeight>
            </wp14:sizeRelV>
          </wp:anchor>
        </w:drawing>
      </w: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spacing w:after="0" w:line="360" w:lineRule="auto"/>
        <w:jc w:val="center"/>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 xml:space="preserve">Рис. 1. Сеть специализированных коллективных средств размещения </w:t>
      </w:r>
    </w:p>
    <w:p w:rsidR="00EC2442" w:rsidRDefault="00EC2442" w:rsidP="00EC2442">
      <w:pPr>
        <w:spacing w:after="0" w:line="240" w:lineRule="auto"/>
        <w:jc w:val="center"/>
        <w:rPr>
          <w:rFonts w:ascii="Times New Roman" w:eastAsia="Times New Roman" w:hAnsi="Times New Roman" w:cs="Times New Roman"/>
          <w:sz w:val="28"/>
          <w:szCs w:val="28"/>
          <w:lang w:eastAsia="ru-RU"/>
        </w:rPr>
      </w:pP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r>
        <w:rPr>
          <w:rFonts w:ascii="Times New Roman" w:hAnsi="Times New Roman" w:cs="Times New Roman"/>
          <w:i/>
          <w:color w:val="000000"/>
          <w:sz w:val="28"/>
          <w:szCs w:val="28"/>
          <w:lang w:eastAsia="ru-RU"/>
        </w:rPr>
        <w:t>Таблицы</w:t>
      </w: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Цифровой материал для наглядности, как правило, оформляют в </w:t>
      </w: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EC2442" w:rsidRDefault="00EC2442" w:rsidP="00EC2442">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Рис. 2.1. Структура туристского потока в Республику Алтай по </w:t>
      </w:r>
    </w:p>
    <w:p w:rsidR="00EC2442" w:rsidRDefault="00EC2442" w:rsidP="00EC2442">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2E5580">
        <w:rPr>
          <w:rFonts w:ascii="Times New Roman" w:hAnsi="Times New Roman" w:cs="Times New Roman"/>
          <w:sz w:val="28"/>
          <w:szCs w:val="24"/>
          <w:lang w:eastAsia="ru-RU"/>
        </w:rPr>
        <w:t>Рисунок 1</w:t>
      </w:r>
      <w:r>
        <w:rPr>
          <w:rFonts w:ascii="Times New Roman" w:hAnsi="Times New Roman" w:cs="Times New Roman"/>
          <w:sz w:val="28"/>
          <w:szCs w:val="24"/>
          <w:lang w:eastAsia="ru-RU"/>
        </w:rPr>
        <w:t xml:space="preserve"> </w:t>
      </w:r>
      <w:r w:rsidR="002E5580">
        <w:rPr>
          <w:rFonts w:ascii="Times New Roman" w:hAnsi="Times New Roman" w:cs="Times New Roman"/>
          <w:sz w:val="28"/>
          <w:szCs w:val="24"/>
          <w:lang w:eastAsia="ru-RU"/>
        </w:rPr>
        <w:t xml:space="preserve">- </w:t>
      </w:r>
      <w:r>
        <w:rPr>
          <w:rFonts w:ascii="Times New Roman" w:hAnsi="Times New Roman" w:cs="Times New Roman"/>
          <w:color w:val="000000"/>
          <w:sz w:val="28"/>
          <w:szCs w:val="28"/>
          <w:lang w:eastAsia="ru-RU"/>
        </w:rPr>
        <w:t xml:space="preserve">Распределение по географическому признаку в </w:t>
      </w:r>
      <w:smartTag w:uri="urn:schemas-microsoft-com:office:smarttags" w:element="metricconverter">
        <w:smartTagPr>
          <w:attr w:name="ProductID" w:val="2016 г"/>
        </w:smartTagPr>
        <w:r>
          <w:rPr>
            <w:rFonts w:ascii="Times New Roman" w:hAnsi="Times New Roman" w:cs="Times New Roman"/>
            <w:color w:val="000000"/>
            <w:sz w:val="28"/>
            <w:szCs w:val="28"/>
            <w:lang w:eastAsia="ru-RU"/>
          </w:rPr>
          <w:t>2016 г</w:t>
        </w:r>
      </w:smartTag>
      <w:r>
        <w:rPr>
          <w:rFonts w:ascii="Times New Roman" w:hAnsi="Times New Roman" w:cs="Times New Roman"/>
          <w:color w:val="000000"/>
          <w:sz w:val="28"/>
          <w:szCs w:val="28"/>
          <w:lang w:eastAsia="ru-RU"/>
        </w:rPr>
        <w:t>.</w:t>
      </w: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2E5580" w:rsidRDefault="002E5580"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2E5580" w:rsidRDefault="002E5580"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r>
        <w:rPr>
          <w:rFonts w:ascii="Times New Roman" w:hAnsi="Times New Roman" w:cs="Times New Roman"/>
          <w:i/>
          <w:color w:val="000000"/>
          <w:sz w:val="28"/>
          <w:szCs w:val="28"/>
          <w:lang w:eastAsia="ru-RU"/>
        </w:rPr>
        <w:lastRenderedPageBreak/>
        <w:t>Таблицы</w:t>
      </w: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pacing w:val="-4"/>
          <w:sz w:val="28"/>
          <w:szCs w:val="28"/>
          <w:lang w:eastAsia="ru-RU"/>
        </w:rPr>
      </w:pPr>
      <w:r>
        <w:rPr>
          <w:rFonts w:ascii="Times New Roman" w:hAnsi="Times New Roman" w:cs="Times New Roman"/>
          <w:color w:val="000000"/>
          <w:sz w:val="28"/>
          <w:szCs w:val="28"/>
          <w:lang w:eastAsia="ru-RU"/>
        </w:rPr>
        <w:t xml:space="preserve">Цифровой материал для наглядности, как правило, оформляют в виде таблиц. виде таблиц. Таблицы должны быть пронумерованы. Нумерация таблиц может быть либо сквозной по всему тексту (табл. 1, табл. 2 и т.д.), либо – по разделам (табл. 1.3; табл. 2.4). </w:t>
      </w:r>
      <w:r>
        <w:rPr>
          <w:rFonts w:ascii="Times New Roman" w:hAnsi="Times New Roman" w:cs="Times New Roman"/>
          <w:color w:val="000000"/>
          <w:spacing w:val="-4"/>
          <w:sz w:val="28"/>
          <w:szCs w:val="28"/>
          <w:lang w:eastAsia="ru-RU"/>
        </w:rPr>
        <w:t>Если в работе приведена одна таблица, то она не нумеруется. Таблицу следует располагать непосредственно после текста, в котором она упоминается впервые, или на следующей странице, а при необходимости – в приложении. Упоминание таблицы по тексту есть не что иное, как ссылка на нее. На все таблицы, содержащиеся в курсовой работе,</w:t>
      </w:r>
      <w:r>
        <w:rPr>
          <w:rFonts w:ascii="Times New Roman" w:hAnsi="Times New Roman" w:cs="Times New Roman"/>
          <w:color w:val="000000"/>
          <w:sz w:val="28"/>
          <w:szCs w:val="28"/>
          <w:lang w:eastAsia="ru-RU"/>
        </w:rPr>
        <w:t xml:space="preserve"> должны быть сделаны ссылки</w:t>
      </w:r>
      <w:r>
        <w:rPr>
          <w:rFonts w:ascii="Times New Roman" w:hAnsi="Times New Roman" w:cs="Times New Roman"/>
          <w:color w:val="000000"/>
          <w:spacing w:val="-4"/>
          <w:sz w:val="28"/>
          <w:szCs w:val="28"/>
          <w:lang w:eastAsia="ru-RU"/>
        </w:rPr>
        <w:t xml:space="preserve">. </w:t>
      </w:r>
      <w:r>
        <w:rPr>
          <w:rFonts w:ascii="Times New Roman" w:hAnsi="Times New Roman" w:cs="Times New Roman"/>
          <w:color w:val="000000"/>
          <w:sz w:val="28"/>
          <w:szCs w:val="28"/>
          <w:lang w:eastAsia="ru-RU"/>
        </w:rPr>
        <w:t>При ссылке следует писать слово «таблица» в сокращенном виде в скобках, с указанием ее номера. Например: «</w:t>
      </w:r>
      <w:r>
        <w:rPr>
          <w:rFonts w:ascii="Times New Roman" w:hAnsi="Times New Roman" w:cs="Times New Roman"/>
          <w:iCs/>
          <w:color w:val="000000"/>
          <w:sz w:val="28"/>
          <w:szCs w:val="28"/>
          <w:lang w:eastAsia="ru-RU"/>
        </w:rPr>
        <w:t>Данные анализа (табл. 3.2) показывают, что ...»</w:t>
      </w:r>
      <w:r>
        <w:rPr>
          <w:rFonts w:ascii="Times New Roman" w:hAnsi="Times New Roman" w:cs="Times New Roman"/>
          <w:color w:val="000000"/>
          <w:sz w:val="28"/>
          <w:szCs w:val="28"/>
          <w:lang w:eastAsia="ru-RU"/>
        </w:rPr>
        <w:t>.</w:t>
      </w:r>
    </w:p>
    <w:p w:rsidR="00EC2442" w:rsidRDefault="00EC2442" w:rsidP="00EC2442">
      <w:pPr>
        <w:spacing w:after="0" w:line="240" w:lineRule="auto"/>
        <w:ind w:firstLine="662"/>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Заголовки граф и строк таблицы следует писать с прописной буквы, а подзаголовки граф – строчными буквами –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pacing w:val="-6"/>
          <w:sz w:val="28"/>
          <w:szCs w:val="28"/>
          <w:lang w:eastAsia="ru-RU"/>
        </w:rPr>
      </w:pPr>
      <w:r>
        <w:rPr>
          <w:rFonts w:ascii="Times New Roman" w:hAnsi="Times New Roman" w:cs="Times New Roman"/>
          <w:color w:val="000000"/>
          <w:spacing w:val="-6"/>
          <w:sz w:val="28"/>
          <w:szCs w:val="28"/>
          <w:lang w:eastAsia="ru-RU"/>
        </w:rPr>
        <w:t xml:space="preserve">Таблицу с большим количеством строк допускается переносить на другую страницу, при этом нумерационный заголовок пишут один раз над первой частью таблицы, над другими частями пишут </w:t>
      </w:r>
      <w:r>
        <w:rPr>
          <w:rFonts w:ascii="Times New Roman" w:hAnsi="Times New Roman" w:cs="Times New Roman"/>
          <w:i/>
          <w:iCs/>
          <w:color w:val="000000"/>
          <w:spacing w:val="-6"/>
          <w:sz w:val="28"/>
          <w:szCs w:val="28"/>
          <w:lang w:eastAsia="ru-RU"/>
        </w:rPr>
        <w:t>Продолжение табл.</w:t>
      </w:r>
      <w:r>
        <w:rPr>
          <w:rFonts w:ascii="Times New Roman" w:hAnsi="Times New Roman" w:cs="Times New Roman"/>
          <w:color w:val="000000"/>
          <w:spacing w:val="-6"/>
          <w:sz w:val="28"/>
          <w:szCs w:val="28"/>
          <w:lang w:eastAsia="ru-RU"/>
        </w:rPr>
        <w:t xml:space="preserve"> или </w:t>
      </w:r>
      <w:r>
        <w:rPr>
          <w:rFonts w:ascii="Times New Roman" w:hAnsi="Times New Roman" w:cs="Times New Roman"/>
          <w:i/>
          <w:iCs/>
          <w:color w:val="000000"/>
          <w:spacing w:val="-6"/>
          <w:sz w:val="28"/>
          <w:szCs w:val="28"/>
          <w:lang w:eastAsia="ru-RU"/>
        </w:rPr>
        <w:t xml:space="preserve">Окончание табл. </w:t>
      </w:r>
      <w:r>
        <w:rPr>
          <w:rFonts w:ascii="Times New Roman" w:hAnsi="Times New Roman" w:cs="Times New Roman"/>
          <w:color w:val="000000"/>
          <w:spacing w:val="-6"/>
          <w:sz w:val="28"/>
          <w:szCs w:val="28"/>
          <w:lang w:eastAsia="ru-RU"/>
        </w:rPr>
        <w:t xml:space="preserve">с указанием номера таблицы (без знака №). В таблице, которая переносится на другую страницу(ы) после заголовков должна быть строка нумерации граф. При переносе строка нумерации дублируется. </w:t>
      </w:r>
    </w:p>
    <w:p w:rsidR="00EC2442" w:rsidRDefault="00EC2442" w:rsidP="00EC2442">
      <w:pPr>
        <w:widowControl w:val="0"/>
        <w:shd w:val="clear" w:color="auto" w:fill="FFFFFF"/>
        <w:spacing w:after="0" w:line="240" w:lineRule="auto"/>
        <w:ind w:firstLine="662"/>
        <w:jc w:val="both"/>
        <w:rPr>
          <w:rFonts w:ascii="Times New Roman" w:hAnsi="Times New Roman" w:cs="Times New Roman"/>
          <w:i/>
          <w:color w:val="000000"/>
          <w:sz w:val="28"/>
          <w:szCs w:val="28"/>
          <w:lang w:eastAsia="ru-RU"/>
        </w:rPr>
      </w:pPr>
      <w:r>
        <w:rPr>
          <w:rFonts w:ascii="Times New Roman" w:hAnsi="Times New Roman" w:cs="Times New Roman"/>
          <w:i/>
          <w:color w:val="000000"/>
          <w:sz w:val="28"/>
          <w:szCs w:val="28"/>
          <w:lang w:eastAsia="ru-RU"/>
        </w:rPr>
        <w:t>Например:</w:t>
      </w:r>
    </w:p>
    <w:p w:rsidR="00EC2442" w:rsidRDefault="00EC2442" w:rsidP="00EC2442">
      <w:pPr>
        <w:spacing w:after="0" w:line="240" w:lineRule="auto"/>
        <w:jc w:val="right"/>
        <w:rPr>
          <w:rFonts w:ascii="Times New Roman" w:eastAsia="Times New Roman" w:hAnsi="Times New Roman" w:cs="Times New Roman"/>
          <w:i/>
          <w:spacing w:val="-4"/>
          <w:sz w:val="24"/>
          <w:szCs w:val="24"/>
          <w:lang w:eastAsia="ru-RU"/>
        </w:rPr>
      </w:pPr>
    </w:p>
    <w:p w:rsidR="00EC2442" w:rsidRDefault="00EC2442" w:rsidP="00EC2442">
      <w:pPr>
        <w:spacing w:after="0" w:line="240" w:lineRule="auto"/>
        <w:rPr>
          <w:rFonts w:ascii="Times New Roman" w:eastAsia="Times New Roman" w:hAnsi="Times New Roman" w:cs="Times New Roman"/>
          <w:b/>
          <w:iCs/>
          <w:sz w:val="28"/>
          <w:szCs w:val="24"/>
          <w:lang w:eastAsia="ru-RU"/>
        </w:rPr>
      </w:pPr>
      <w:r>
        <w:rPr>
          <w:rFonts w:ascii="Times New Roman" w:eastAsia="Times New Roman" w:hAnsi="Times New Roman" w:cs="Times New Roman"/>
          <w:i/>
          <w:iCs/>
          <w:spacing w:val="-4"/>
          <w:sz w:val="28"/>
          <w:szCs w:val="24"/>
          <w:lang w:eastAsia="ru-RU"/>
        </w:rPr>
        <w:t>Таблица 4.1</w:t>
      </w:r>
      <w:r>
        <w:rPr>
          <w:rFonts w:ascii="Times New Roman" w:eastAsia="Times New Roman" w:hAnsi="Times New Roman" w:cs="Times New Roman"/>
          <w:iCs/>
          <w:spacing w:val="-4"/>
          <w:sz w:val="28"/>
          <w:szCs w:val="24"/>
          <w:lang w:eastAsia="ru-RU"/>
        </w:rPr>
        <w:t xml:space="preserve"> – </w:t>
      </w:r>
      <w:r>
        <w:rPr>
          <w:rFonts w:ascii="Times New Roman" w:eastAsia="Times New Roman" w:hAnsi="Times New Roman" w:cs="Times New Roman"/>
          <w:b/>
          <w:iCs/>
          <w:sz w:val="28"/>
          <w:szCs w:val="24"/>
          <w:lang w:eastAsia="ru-RU"/>
        </w:rPr>
        <w:t xml:space="preserve">Показатели ликвидности и платежеспособности </w:t>
      </w:r>
    </w:p>
    <w:p w:rsidR="00EC2442" w:rsidRDefault="00EC2442" w:rsidP="00EC2442">
      <w:pPr>
        <w:spacing w:after="0" w:line="240" w:lineRule="auto"/>
        <w:ind w:firstLine="709"/>
        <w:rPr>
          <w:rFonts w:ascii="Times New Roman" w:eastAsia="Times New Roman" w:hAnsi="Times New Roman" w:cs="Times New Roman"/>
          <w:iCs/>
          <w:sz w:val="28"/>
          <w:szCs w:val="24"/>
          <w:lang w:eastAsia="ru-RU"/>
        </w:rPr>
      </w:pPr>
      <w:r>
        <w:rPr>
          <w:rFonts w:ascii="Times New Roman" w:eastAsia="Times New Roman" w:hAnsi="Times New Roman" w:cs="Times New Roman"/>
          <w:b/>
          <w:iCs/>
          <w:sz w:val="28"/>
          <w:szCs w:val="24"/>
          <w:lang w:eastAsia="ru-RU"/>
        </w:rPr>
        <w:t xml:space="preserve">              ООО «Реглан»  за 2019 год</w:t>
      </w:r>
    </w:p>
    <w:p w:rsidR="00EC2442" w:rsidRDefault="00EC2442" w:rsidP="00EC2442">
      <w:pPr>
        <w:spacing w:after="0" w:line="360" w:lineRule="auto"/>
        <w:jc w:val="center"/>
        <w:rPr>
          <w:rFonts w:ascii="Times New Roman" w:eastAsia="Times New Roman" w:hAnsi="Times New Roman" w:cs="Times New Roman"/>
          <w:sz w:val="16"/>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84"/>
        <w:gridCol w:w="1779"/>
        <w:gridCol w:w="1401"/>
        <w:gridCol w:w="1546"/>
      </w:tblGrid>
      <w:tr w:rsidR="00EC2442" w:rsidTr="00EC2442">
        <w:trPr>
          <w:cantSplit/>
          <w:trHeight w:val="960"/>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показателя</w:t>
            </w:r>
          </w:p>
        </w:tc>
        <w:tc>
          <w:tcPr>
            <w:tcW w:w="89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p>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01.01.2018 г. </w:t>
            </w:r>
          </w:p>
        </w:tc>
        <w:tc>
          <w:tcPr>
            <w:tcW w:w="94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p>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01.01.2019 г.</w:t>
            </w:r>
          </w:p>
        </w:tc>
        <w:tc>
          <w:tcPr>
            <w:tcW w:w="71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w:t>
            </w:r>
          </w:p>
        </w:tc>
        <w:tc>
          <w:tcPr>
            <w:tcW w:w="81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Рекомен</w:t>
            </w:r>
            <w:proofErr w:type="spellEnd"/>
            <w:r>
              <w:rPr>
                <w:rFonts w:ascii="Times New Roman" w:eastAsia="Times New Roman" w:hAnsi="Times New Roman" w:cs="Times New Roman"/>
                <w:sz w:val="24"/>
                <w:szCs w:val="24"/>
                <w:lang w:eastAsia="ru-RU"/>
              </w:rPr>
              <w:t>-дуемые значения</w:t>
            </w:r>
          </w:p>
        </w:tc>
      </w:tr>
      <w:tr w:rsidR="00EC2442" w:rsidTr="00EC2442">
        <w:trPr>
          <w:cantSplit/>
          <w:trHeight w:val="228"/>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89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94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1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EC2442" w:rsidTr="00EC2442">
        <w:trPr>
          <w:cantSplit/>
          <w:trHeight w:val="497"/>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текущей</w:t>
            </w:r>
          </w:p>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0,62</w:t>
            </w:r>
          </w:p>
        </w:tc>
        <w:tc>
          <w:tcPr>
            <w:tcW w:w="94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w:t>
            </w:r>
          </w:p>
        </w:tc>
        <w:tc>
          <w:tcPr>
            <w:tcW w:w="71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–0,18</w:t>
            </w:r>
          </w:p>
        </w:tc>
        <w:tc>
          <w:tcPr>
            <w:tcW w:w="818"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3"/>
            </w:r>
            <w:r>
              <w:rPr>
                <w:rFonts w:ascii="Times New Roman" w:eastAsia="Times New Roman" w:hAnsi="Times New Roman" w:cs="Times New Roman"/>
                <w:sz w:val="24"/>
                <w:szCs w:val="24"/>
                <w:lang w:eastAsia="ru-RU"/>
              </w:rPr>
              <w:t>2</w:t>
            </w:r>
          </w:p>
        </w:tc>
      </w:tr>
      <w:tr w:rsidR="00EC2442" w:rsidTr="00EC2442">
        <w:trPr>
          <w:cantSplit/>
          <w:trHeight w:val="615"/>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быстрой</w:t>
            </w:r>
          </w:p>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0,01</w:t>
            </w:r>
          </w:p>
        </w:tc>
        <w:tc>
          <w:tcPr>
            <w:tcW w:w="94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0,002</w:t>
            </w:r>
          </w:p>
        </w:tc>
        <w:tc>
          <w:tcPr>
            <w:tcW w:w="71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–0,008</w:t>
            </w:r>
          </w:p>
        </w:tc>
        <w:tc>
          <w:tcPr>
            <w:tcW w:w="81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w:t>
            </w:r>
          </w:p>
        </w:tc>
      </w:tr>
    </w:tbl>
    <w:p w:rsidR="00EC2442" w:rsidRDefault="00EC2442"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EC2442" w:rsidRDefault="00EC2442" w:rsidP="00EC2442">
      <w:pPr>
        <w:widowControl w:val="0"/>
        <w:spacing w:after="0" w:line="240" w:lineRule="auto"/>
        <w:rPr>
          <w:rFonts w:ascii="Times New Roman" w:eastAsia="Times New Roman" w:hAnsi="Times New Roman" w:cs="Times New Roman"/>
          <w:i/>
          <w:iCs/>
          <w:sz w:val="28"/>
          <w:szCs w:val="24"/>
          <w:lang w:eastAsia="ru-RU"/>
        </w:rPr>
      </w:pPr>
    </w:p>
    <w:p w:rsidR="00EC2442" w:rsidRDefault="00EC2442" w:rsidP="00EC2442">
      <w:pPr>
        <w:widowControl w:val="0"/>
        <w:spacing w:after="0" w:line="240" w:lineRule="auto"/>
        <w:rPr>
          <w:rFonts w:ascii="Times New Roman" w:eastAsia="Times New Roman" w:hAnsi="Times New Roman" w:cs="Times New Roman"/>
          <w:i/>
          <w:iCs/>
          <w:sz w:val="28"/>
          <w:szCs w:val="24"/>
          <w:lang w:eastAsia="ru-RU"/>
        </w:rPr>
      </w:pPr>
      <w:r>
        <w:rPr>
          <w:rFonts w:ascii="Times New Roman" w:eastAsia="Times New Roman" w:hAnsi="Times New Roman" w:cs="Times New Roman"/>
          <w:i/>
          <w:iCs/>
          <w:sz w:val="28"/>
          <w:szCs w:val="24"/>
          <w:lang w:eastAsia="ru-RU"/>
        </w:rPr>
        <w:lastRenderedPageBreak/>
        <w:t>Окончание табл. 4.1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00"/>
        <w:gridCol w:w="1842"/>
        <w:gridCol w:w="1416"/>
        <w:gridCol w:w="1417"/>
      </w:tblGrid>
      <w:tr w:rsidR="00EC2442" w:rsidTr="00EC2442">
        <w:trPr>
          <w:cantSplit/>
          <w:trHeight w:val="228"/>
        </w:trPr>
        <w:tc>
          <w:tcPr>
            <w:tcW w:w="322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EC2442" w:rsidTr="00EC2442">
        <w:trPr>
          <w:cantSplit/>
          <w:trHeight w:val="549"/>
        </w:trPr>
        <w:tc>
          <w:tcPr>
            <w:tcW w:w="322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абсолютной</w:t>
            </w:r>
          </w:p>
          <w:p w:rsidR="00EC2442" w:rsidRDefault="00EC2442">
            <w:pPr>
              <w:framePr w:hSpace="180" w:wrap="around" w:vAnchor="text" w:hAnchor="margin" w:x="34" w:y="132"/>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ликвидности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3"/>
            </w:r>
            <w:r>
              <w:rPr>
                <w:rFonts w:ascii="Times New Roman" w:eastAsia="Times New Roman" w:hAnsi="Times New Roman" w:cs="Times New Roman"/>
                <w:sz w:val="24"/>
                <w:szCs w:val="24"/>
                <w:lang w:eastAsia="ru-RU"/>
              </w:rPr>
              <w:t>0,2</w:t>
            </w:r>
          </w:p>
        </w:tc>
      </w:tr>
      <w:tr w:rsidR="00EC2442" w:rsidTr="00EC2442">
        <w:trPr>
          <w:cantSplit/>
          <w:trHeight w:val="698"/>
        </w:trPr>
        <w:tc>
          <w:tcPr>
            <w:tcW w:w="322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платежеспособности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3E"/>
            </w:r>
            <w:r>
              <w:rPr>
                <w:rFonts w:ascii="Times New Roman" w:eastAsia="Times New Roman" w:hAnsi="Times New Roman" w:cs="Times New Roman"/>
                <w:sz w:val="24"/>
                <w:szCs w:val="24"/>
                <w:lang w:eastAsia="ru-RU"/>
              </w:rPr>
              <w:t>1</w:t>
            </w:r>
          </w:p>
        </w:tc>
      </w:tr>
    </w:tbl>
    <w:p w:rsidR="00EC2442" w:rsidRDefault="00EC2442" w:rsidP="00EC2442">
      <w:pPr>
        <w:tabs>
          <w:tab w:val="left" w:pos="1418"/>
        </w:tabs>
        <w:spacing w:after="0" w:line="216" w:lineRule="auto"/>
        <w:jc w:val="both"/>
        <w:rPr>
          <w:rFonts w:ascii="Times New Roman" w:eastAsia="Times New Roman" w:hAnsi="Times New Roman" w:cs="Times New Roman"/>
          <w:sz w:val="24"/>
          <w:szCs w:val="24"/>
          <w:lang w:eastAsia="ru-RU"/>
        </w:rPr>
      </w:pPr>
    </w:p>
    <w:p w:rsidR="00EC2442" w:rsidRDefault="00EC2442" w:rsidP="00EC2442">
      <w:pPr>
        <w:tabs>
          <w:tab w:val="left" w:pos="1418"/>
        </w:tabs>
        <w:spacing w:after="0" w:line="216"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Если таблица занимает более двух страниц, то её рекомендуется переносить в приложение.</w:t>
      </w:r>
    </w:p>
    <w:p w:rsidR="00EC2442" w:rsidRDefault="00EC2442" w:rsidP="00EC2442">
      <w:pPr>
        <w:widowControl w:val="0"/>
        <w:shd w:val="clear" w:color="auto" w:fill="FFFFFF"/>
        <w:tabs>
          <w:tab w:val="left" w:pos="9493"/>
        </w:tabs>
        <w:spacing w:after="0" w:line="240" w:lineRule="auto"/>
        <w:ind w:firstLine="709"/>
        <w:jc w:val="both"/>
        <w:rPr>
          <w:rFonts w:ascii="Times New Roman" w:hAnsi="Times New Roman" w:cs="Times New Roman"/>
          <w:color w:val="000000"/>
          <w:spacing w:val="-4"/>
          <w:sz w:val="28"/>
          <w:szCs w:val="28"/>
          <w:lang w:eastAsia="ru-RU"/>
        </w:rPr>
      </w:pPr>
      <w:r>
        <w:rPr>
          <w:rFonts w:ascii="Times New Roman" w:hAnsi="Times New Roman" w:cs="Times New Roman"/>
          <w:color w:val="000000"/>
          <w:spacing w:val="-4"/>
          <w:sz w:val="28"/>
          <w:szCs w:val="28"/>
          <w:lang w:eastAsia="ru-RU"/>
        </w:rPr>
        <w:t>Если числовые значения величин в графах таблицы выражены в разных единицах измерения величины, их обозначения указывают в подзаголовке каждой графы. Если повторяющийся в разных строках графы таблицы текст состоит из одного слова, то после первого написания  допускается заменять кавычками. Ставить кавычки вместо повторяющихся цифр, марок, знаков, математических символов не допускается. Если цифровые или иные данные в какой-либо строке таблицы не приводят, то в ней ставят прочерк.</w:t>
      </w:r>
    </w:p>
    <w:p w:rsidR="002E5580" w:rsidRDefault="002E5580" w:rsidP="00EC2442">
      <w:pPr>
        <w:spacing w:after="120" w:line="240" w:lineRule="auto"/>
        <w:ind w:left="283"/>
        <w:jc w:val="center"/>
        <w:rPr>
          <w:rFonts w:ascii="Times New Roman" w:eastAsia="Times New Roman" w:hAnsi="Times New Roman" w:cs="Times New Roman"/>
          <w:i/>
          <w:sz w:val="28"/>
          <w:szCs w:val="28"/>
          <w:lang w:eastAsia="ru-RU"/>
        </w:rPr>
      </w:pPr>
    </w:p>
    <w:p w:rsidR="00EC2442" w:rsidRDefault="00EC2442" w:rsidP="00EC2442">
      <w:pPr>
        <w:spacing w:after="120" w:line="240" w:lineRule="auto"/>
        <w:ind w:left="283"/>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Формулы</w:t>
      </w:r>
    </w:p>
    <w:p w:rsidR="00EC2442" w:rsidRDefault="00EC2442" w:rsidP="00EC2442">
      <w:pPr>
        <w:widowControl w:val="0"/>
        <w:shd w:val="clear" w:color="auto" w:fill="FFFFFF"/>
        <w:tabs>
          <w:tab w:val="left" w:pos="9493"/>
        </w:tabs>
        <w:spacing w:after="0" w:line="240" w:lineRule="auto"/>
        <w:jc w:val="center"/>
        <w:rPr>
          <w:rFonts w:ascii="Times New Roman" w:hAnsi="Times New Roman" w:cs="Times New Roman"/>
          <w:color w:val="000000"/>
          <w:spacing w:val="-4"/>
          <w:sz w:val="28"/>
          <w:szCs w:val="28"/>
          <w:lang w:eastAsia="ru-RU"/>
        </w:rPr>
      </w:pPr>
    </w:p>
    <w:p w:rsidR="00EC2442" w:rsidRDefault="00EC2442" w:rsidP="00EC2442">
      <w:pPr>
        <w:widowControl w:val="0"/>
        <w:shd w:val="clear" w:color="auto" w:fill="FFFFFF"/>
        <w:spacing w:after="0" w:line="240" w:lineRule="auto"/>
        <w:ind w:left="29" w:right="32" w:firstLine="68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формуле в качестве символов следует применять обозначения, установленные соответствующими государственными стандартами. Для ввода формул целесообразно использовать редакторы формул </w:t>
      </w:r>
      <w:r>
        <w:rPr>
          <w:rFonts w:ascii="Times New Roman" w:hAnsi="Times New Roman" w:cs="Times New Roman"/>
          <w:sz w:val="28"/>
          <w:szCs w:val="28"/>
          <w:lang w:val="en-US" w:eastAsia="ru-RU"/>
        </w:rPr>
        <w:t>Microsoft</w:t>
      </w:r>
      <w:r w:rsidRPr="00EC2442">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Equation</w:t>
      </w:r>
      <w:r>
        <w:rPr>
          <w:rFonts w:ascii="Times New Roman" w:hAnsi="Times New Roman" w:cs="Times New Roman"/>
          <w:sz w:val="28"/>
          <w:szCs w:val="28"/>
          <w:lang w:eastAsia="ru-RU"/>
        </w:rPr>
        <w:t xml:space="preserve"> 3.0 или </w:t>
      </w:r>
      <w:r>
        <w:rPr>
          <w:rFonts w:ascii="Times New Roman" w:hAnsi="Times New Roman" w:cs="Times New Roman"/>
          <w:sz w:val="28"/>
          <w:szCs w:val="28"/>
          <w:lang w:val="en-US" w:eastAsia="ru-RU"/>
        </w:rPr>
        <w:t>Microsoft</w:t>
      </w:r>
      <w:r w:rsidRPr="00EC2442">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Math</w:t>
      </w:r>
      <w:r w:rsidRPr="00EC2442">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Type</w:t>
      </w:r>
      <w:r>
        <w:rPr>
          <w:rFonts w:ascii="Times New Roman" w:hAnsi="Times New Roman" w:cs="Times New Roman"/>
          <w:sz w:val="28"/>
          <w:szCs w:val="28"/>
          <w:lang w:eastAsia="ru-RU"/>
        </w:rPr>
        <w:t xml:space="preserve">. </w:t>
      </w:r>
    </w:p>
    <w:p w:rsidR="00EC2442" w:rsidRDefault="00EC2442" w:rsidP="00EC2442">
      <w:pPr>
        <w:widowControl w:val="0"/>
        <w:shd w:val="clear" w:color="auto" w:fill="FFFFFF"/>
        <w:spacing w:after="0" w:line="240" w:lineRule="auto"/>
        <w:ind w:left="29" w:right="32" w:firstLine="680"/>
        <w:jc w:val="both"/>
        <w:rPr>
          <w:rFonts w:ascii="Times New Roman" w:hAnsi="Times New Roman" w:cs="Times New Roman"/>
          <w:color w:val="000000"/>
          <w:spacing w:val="-4"/>
          <w:sz w:val="28"/>
          <w:szCs w:val="28"/>
          <w:lang w:eastAsia="ru-RU"/>
        </w:rPr>
      </w:pPr>
      <w:r>
        <w:rPr>
          <w:rFonts w:ascii="Times New Roman" w:hAnsi="Times New Roman" w:cs="Times New Roman"/>
          <w:spacing w:val="-4"/>
          <w:sz w:val="28"/>
          <w:szCs w:val="28"/>
          <w:lang w:eastAsia="ru-RU"/>
        </w:rPr>
        <w:t xml:space="preserve">Пояснение символов и числовых коэффициентов, входящих в формулу, если они не пояснены ранее в тексте, должны быть приведены непосредственно под формулой. Пояснение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 </w:t>
      </w:r>
      <w:r>
        <w:rPr>
          <w:rFonts w:ascii="Times New Roman" w:hAnsi="Times New Roman" w:cs="Times New Roman"/>
          <w:color w:val="000000"/>
          <w:spacing w:val="-4"/>
          <w:sz w:val="28"/>
          <w:szCs w:val="28"/>
          <w:lang w:eastAsia="ru-RU"/>
        </w:rPr>
        <w:t xml:space="preserve">Ссылка в тексте на порядковые номера формул даются в скобках. </w:t>
      </w:r>
    </w:p>
    <w:p w:rsidR="00EC2442" w:rsidRDefault="00EC2442" w:rsidP="00EC2442">
      <w:pPr>
        <w:spacing w:after="0" w:line="38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Формулы, следующие одна за другой и не разделенные текстом, разделяют запятой и нумеруют сквозной нумерацией арабскими цифрами, которые записываются на уровне формулы справа в круглых скобках.</w:t>
      </w:r>
    </w:p>
    <w:p w:rsidR="00EC2442" w:rsidRDefault="00EC2442" w:rsidP="00EC2442">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Допускается нумерация формул в пределах раздела (части). В этом случае номер формулы состоит из номера раздела (части) и порядкового номера формулы, разделенные точкой, например: (1.1) – первая формула первой части (раздела). </w:t>
      </w:r>
    </w:p>
    <w:p w:rsidR="00EC2442" w:rsidRDefault="00EC2442" w:rsidP="00EC2442">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Допускается запись формул и уравнений от руки черной </w:t>
      </w:r>
      <w:proofErr w:type="spellStart"/>
      <w:r>
        <w:rPr>
          <w:rFonts w:ascii="Times New Roman" w:hAnsi="Times New Roman" w:cs="Times New Roman"/>
          <w:color w:val="000000"/>
          <w:sz w:val="28"/>
          <w:szCs w:val="28"/>
          <w:lang w:eastAsia="ru-RU"/>
        </w:rPr>
        <w:t>гелевой</w:t>
      </w:r>
      <w:proofErr w:type="spellEnd"/>
      <w:r>
        <w:rPr>
          <w:rFonts w:ascii="Times New Roman" w:hAnsi="Times New Roman" w:cs="Times New Roman"/>
          <w:color w:val="000000"/>
          <w:sz w:val="28"/>
          <w:szCs w:val="28"/>
          <w:lang w:eastAsia="ru-RU"/>
        </w:rPr>
        <w:t xml:space="preserve"> ручкой.</w:t>
      </w:r>
    </w:p>
    <w:p w:rsidR="002E5580" w:rsidRDefault="002E5580"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2E5580" w:rsidRDefault="002E5580"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EC2442" w:rsidRDefault="00EC2442"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r>
        <w:rPr>
          <w:rFonts w:ascii="Times New Roman" w:hAnsi="Times New Roman" w:cs="Times New Roman"/>
          <w:i/>
          <w:sz w:val="28"/>
          <w:szCs w:val="28"/>
          <w:lang w:eastAsia="ru-RU"/>
        </w:rPr>
        <w:lastRenderedPageBreak/>
        <w:t>Нумерация страниц</w:t>
      </w:r>
    </w:p>
    <w:p w:rsidR="00EC2442" w:rsidRDefault="00EC2442"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EC2442" w:rsidRDefault="00EC2442" w:rsidP="00EC2442">
      <w:pPr>
        <w:spacing w:after="0" w:line="38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Страницы курсовой работы нумеруются </w:t>
      </w:r>
      <w:r>
        <w:rPr>
          <w:rFonts w:ascii="Times New Roman" w:eastAsia="Times New Roman" w:hAnsi="Times New Roman" w:cs="Times New Roman"/>
          <w:i/>
          <w:sz w:val="28"/>
          <w:szCs w:val="28"/>
          <w:lang w:eastAsia="ru-RU"/>
        </w:rPr>
        <w:t>арабскими цифрами по центру верхнего поля страницы</w:t>
      </w:r>
      <w:r>
        <w:rPr>
          <w:rFonts w:ascii="Times New Roman" w:eastAsia="Times New Roman" w:hAnsi="Times New Roman" w:cs="Times New Roman"/>
          <w:sz w:val="28"/>
          <w:szCs w:val="28"/>
          <w:lang w:eastAsia="ru-RU"/>
        </w:rPr>
        <w:t xml:space="preserve"> без знака №. Нумерация страниц начинается со второй страницы введения (титульный лист, оглавление и первая страница введения не нумеруются, но включаются в общую нумерацию).</w:t>
      </w:r>
    </w:p>
    <w:p w:rsidR="00EC2442" w:rsidRDefault="00EC2442" w:rsidP="00EC2442">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11" w:name="_Toc168136815"/>
      <w:bookmarkStart w:id="12" w:name="_Toc168129261"/>
      <w:bookmarkStart w:id="13" w:name="_Toc85203975"/>
      <w:bookmarkStart w:id="14" w:name="_Toc85203726"/>
      <w:bookmarkStart w:id="15" w:name="_GoBack"/>
      <w:bookmarkEnd w:id="15"/>
      <w:r>
        <w:rPr>
          <w:rFonts w:ascii="Times New Roman" w:eastAsia="Times New Roman" w:hAnsi="Times New Roman" w:cs="Times New Roman"/>
          <w:b/>
          <w:bCs/>
          <w:iCs/>
          <w:sz w:val="28"/>
          <w:szCs w:val="28"/>
          <w:lang w:eastAsia="ru-RU"/>
        </w:rPr>
        <w:t>5.2. Оформление списка источников и ссылок в тексте</w:t>
      </w:r>
      <w:bookmarkEnd w:id="11"/>
      <w:bookmarkEnd w:id="12"/>
      <w:bookmarkEnd w:id="13"/>
      <w:bookmarkEnd w:id="14"/>
    </w:p>
    <w:p w:rsidR="00EC2442" w:rsidRDefault="00EC2442" w:rsidP="00EC2442">
      <w:pPr>
        <w:spacing w:after="0" w:line="240" w:lineRule="auto"/>
        <w:ind w:firstLine="567"/>
        <w:jc w:val="both"/>
        <w:rPr>
          <w:rFonts w:ascii="Times New Roman" w:eastAsia="Times New Roman" w:hAnsi="Times New Roman" w:cs="Times New Roman"/>
          <w:b/>
          <w:i/>
          <w:sz w:val="28"/>
          <w:szCs w:val="28"/>
          <w:highlight w:val="yellow"/>
          <w:lang w:eastAsia="ru-RU"/>
        </w:rPr>
      </w:pP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источников должен всесторонне охватывать исследуемую тему. В курсовой работе этот список должен содержать не менее 20–25 наименований (включая периодическую печать и информацию из сети Интернет).</w:t>
      </w: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Используемая литература приводится в следующей последовательности:</w:t>
      </w:r>
    </w:p>
    <w:p w:rsidR="00EC2442" w:rsidRDefault="00EC2442" w:rsidP="00EC2442">
      <w:pPr>
        <w:tabs>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государственные документы (законы, правовые акты, статистические сборники и т.д.);</w:t>
      </w:r>
    </w:p>
    <w:p w:rsidR="00EC2442" w:rsidRDefault="00EC2442" w:rsidP="00EC2442">
      <w:pPr>
        <w:tabs>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книги, монографии, учебники (фамилии авторов в алфавитном порядке);</w:t>
      </w:r>
    </w:p>
    <w:p w:rsidR="00EC2442" w:rsidRDefault="00EC2442" w:rsidP="00EC2442">
      <w:pPr>
        <w:tabs>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другие источники: периодические издания (журналы, газеты), интернет-источники и т.д.</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Используемые источники располагаются в списке в алфавитном порядке (по фамилиям авторов или названиям). Для каждого источника указываются: фамилия и инициалы автора (авторов), название, место, год и объем издания. При наличии трех авторов и более допускается указание фамилии и инициалов одного автора с добавлением «и др.». Заглавие книги, место издания приводятся полностью в именительном падеже, за исключением названий городов: Москва (М.), Санкт-Петербург (СПб.), Ленинград (Л.). Далее указывают наименование издательства, год издания и количество страниц.</w:t>
      </w:r>
    </w:p>
    <w:p w:rsidR="00EC2442" w:rsidRDefault="00EC2442" w:rsidP="00EC2442">
      <w:pPr>
        <w:spacing w:after="0" w:line="380" w:lineRule="exact"/>
        <w:ind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Например:</w:t>
      </w:r>
    </w:p>
    <w:p w:rsidR="00EC2442" w:rsidRDefault="00EC2442" w:rsidP="00EC244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География туризма: учебник / В.Л. Погодина, И.Г. Филиппова; под ред. Е.И. Богданова. — М.: ИНФРА-М, 2018. — 256 с. </w:t>
      </w:r>
    </w:p>
    <w:p w:rsidR="00EC2442" w:rsidRDefault="00EC2442" w:rsidP="00EC2442">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 Сорокина, А.В. Организация обслуживания в гостиницах и туристских комплексах: учебное пособие / А.В. Сорокина. – М.: Альфа-М: НИЦ ИНФРА-М, 2016. – 304 с.</w:t>
      </w:r>
    </w:p>
    <w:p w:rsidR="00EC2442" w:rsidRDefault="00EC2442" w:rsidP="00EC2442">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 xml:space="preserve">3. </w:t>
      </w:r>
      <w:proofErr w:type="spellStart"/>
      <w:r>
        <w:rPr>
          <w:rFonts w:ascii="Times New Roman" w:eastAsia="Times New Roman" w:hAnsi="Times New Roman" w:cs="Times New Roman"/>
          <w:sz w:val="28"/>
          <w:szCs w:val="28"/>
          <w:lang w:eastAsia="ru-RU"/>
        </w:rPr>
        <w:t>Скобкин</w:t>
      </w:r>
      <w:proofErr w:type="spellEnd"/>
      <w:r>
        <w:rPr>
          <w:rFonts w:ascii="Times New Roman" w:eastAsia="Times New Roman" w:hAnsi="Times New Roman" w:cs="Times New Roman"/>
          <w:sz w:val="28"/>
          <w:szCs w:val="28"/>
          <w:lang w:eastAsia="ru-RU"/>
        </w:rPr>
        <w:t xml:space="preserve">, С.С. </w:t>
      </w:r>
      <w:r>
        <w:rPr>
          <w:rFonts w:ascii="Times New Roman" w:eastAsia="Times New Roman" w:hAnsi="Times New Roman" w:cs="Times New Roman"/>
          <w:sz w:val="28"/>
          <w:szCs w:val="28"/>
          <w:shd w:val="clear" w:color="auto" w:fill="FFFFFF"/>
          <w:lang w:eastAsia="ru-RU"/>
        </w:rPr>
        <w:t xml:space="preserve">Практика сервиса в индустрии гостеприимства и туризма: учебное пособие / С.С. </w:t>
      </w:r>
      <w:proofErr w:type="spellStart"/>
      <w:r>
        <w:rPr>
          <w:rFonts w:ascii="Times New Roman" w:eastAsia="Times New Roman" w:hAnsi="Times New Roman" w:cs="Times New Roman"/>
          <w:sz w:val="28"/>
          <w:szCs w:val="28"/>
          <w:shd w:val="clear" w:color="auto" w:fill="FFFFFF"/>
          <w:lang w:eastAsia="ru-RU"/>
        </w:rPr>
        <w:t>Скобкин</w:t>
      </w:r>
      <w:proofErr w:type="spellEnd"/>
      <w:r>
        <w:rPr>
          <w:rFonts w:ascii="Times New Roman" w:eastAsia="Times New Roman" w:hAnsi="Times New Roman" w:cs="Times New Roman"/>
          <w:sz w:val="28"/>
          <w:szCs w:val="28"/>
          <w:shd w:val="clear" w:color="auto" w:fill="FFFFFF"/>
          <w:lang w:eastAsia="ru-RU"/>
        </w:rPr>
        <w:t>. – М.: Магистр: НИЦ ИНФРА-М, 2016. – 496 с.</w:t>
      </w:r>
    </w:p>
    <w:p w:rsidR="00EC2442" w:rsidRDefault="00EC2442" w:rsidP="00EC2442">
      <w:pPr>
        <w:spacing w:after="0" w:line="38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При описании статей</w:t>
      </w:r>
      <w:r>
        <w:rPr>
          <w:rFonts w:ascii="Times New Roman" w:eastAsia="Times New Roman" w:hAnsi="Times New Roman" w:cs="Times New Roman"/>
          <w:sz w:val="28"/>
          <w:szCs w:val="28"/>
          <w:lang w:eastAsia="ru-RU"/>
        </w:rPr>
        <w:t xml:space="preserve"> после фамилии и инициалов автора указывают название статьи, затем через две косые черты – название сборника, журнала, </w:t>
      </w:r>
      <w:r>
        <w:rPr>
          <w:rFonts w:ascii="Times New Roman" w:eastAsia="Times New Roman" w:hAnsi="Times New Roman" w:cs="Times New Roman"/>
          <w:sz w:val="28"/>
          <w:szCs w:val="28"/>
          <w:lang w:eastAsia="ru-RU"/>
        </w:rPr>
        <w:lastRenderedPageBreak/>
        <w:t xml:space="preserve">год издания, номер журнала и страницу, а в описании газетных статей указывают год, число и месяц выхода газеты. </w:t>
      </w:r>
    </w:p>
    <w:p w:rsidR="00EC2442" w:rsidRDefault="00EC2442" w:rsidP="00EC2442">
      <w:pPr>
        <w:spacing w:after="0" w:line="380" w:lineRule="exact"/>
        <w:ind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Например:</w:t>
      </w:r>
    </w:p>
    <w:p w:rsidR="00EC2442" w:rsidRDefault="00EC2442" w:rsidP="00EC244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Марченко О. Г. Мировой медицинский туризм смещается в страны АТР. аналитический обзор // Современные проблемы науки и образования. – 2013. – № 6. – С. 7-10.</w:t>
      </w:r>
    </w:p>
    <w:p w:rsidR="00EC2442" w:rsidRDefault="00EC2442" w:rsidP="00EC244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Фомченков Т. Россия будет развивать оздоровительный туризм // Российская газета. – № 205 (6477). – 2014. – 10 сентября.</w:t>
      </w:r>
    </w:p>
    <w:p w:rsidR="00EC2442" w:rsidRDefault="00EC2442" w:rsidP="00EC24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Электронные источники</w:t>
      </w:r>
      <w:r>
        <w:rPr>
          <w:rFonts w:ascii="Times New Roman" w:eastAsia="Times New Roman" w:hAnsi="Times New Roman" w:cs="Times New Roman"/>
          <w:sz w:val="28"/>
          <w:szCs w:val="28"/>
          <w:lang w:eastAsia="ru-RU"/>
        </w:rPr>
        <w:t xml:space="preserve"> описываются следующим образом:</w:t>
      </w:r>
    </w:p>
    <w:p w:rsidR="00EC2442" w:rsidRDefault="00EC2442" w:rsidP="00EC2442">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EC2442" w:rsidRDefault="00EC2442" w:rsidP="00EC2442">
      <w:pPr>
        <w:numPr>
          <w:ilvl w:val="0"/>
          <w:numId w:val="30"/>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Информация о развитии туристической отрасли Республики Алтай [Электронный ресурс] </w:t>
      </w:r>
      <w:r>
        <w:rPr>
          <w:rFonts w:ascii="Times New Roman" w:eastAsia="Times New Roman" w:hAnsi="Times New Roman" w:cs="Times New Roman"/>
          <w:sz w:val="28"/>
          <w:szCs w:val="28"/>
          <w:lang w:val="en-US" w:eastAsia="ru-RU"/>
        </w:rPr>
        <w:t>URL</w:t>
      </w:r>
      <w:r>
        <w:rPr>
          <w:rFonts w:ascii="Times New Roman" w:eastAsia="Times New Roman" w:hAnsi="Times New Roman" w:cs="Times New Roman"/>
          <w:sz w:val="28"/>
          <w:szCs w:val="28"/>
          <w:lang w:eastAsia="ru-RU"/>
        </w:rPr>
        <w:t xml:space="preserve">: </w:t>
      </w:r>
      <w:hyperlink r:id="rId8" w:history="1">
        <w:r>
          <w:rPr>
            <w:rStyle w:val="a8"/>
            <w:rFonts w:ascii="Times New Roman" w:eastAsia="Times New Roman" w:hAnsi="Times New Roman"/>
            <w:color w:val="auto"/>
            <w:lang w:eastAsia="ru-RU"/>
          </w:rPr>
          <w:t>http://altai-republic.ru/tourism/development</w:t>
        </w:r>
      </w:hyperlink>
      <w:r>
        <w:rPr>
          <w:rFonts w:ascii="Times New Roman" w:eastAsia="Times New Roman" w:hAnsi="Times New Roman" w:cs="Times New Roman"/>
          <w:sz w:val="28"/>
          <w:szCs w:val="28"/>
          <w:lang w:eastAsia="ru-RU"/>
        </w:rPr>
        <w:t xml:space="preserve"> (дата обращения 29.08.2018)..</w:t>
      </w:r>
    </w:p>
    <w:p w:rsidR="00EC2442" w:rsidRDefault="00EC2442" w:rsidP="00EC2442">
      <w:pPr>
        <w:numPr>
          <w:ilvl w:val="0"/>
          <w:numId w:val="30"/>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Национальный туристический рейтинг 2017 [Электронный ресурс] </w:t>
      </w:r>
      <w:r>
        <w:rPr>
          <w:rFonts w:ascii="Times New Roman" w:eastAsia="Times New Roman" w:hAnsi="Times New Roman" w:cs="Times New Roman"/>
          <w:sz w:val="28"/>
          <w:szCs w:val="28"/>
          <w:lang w:val="en-US" w:eastAsia="ru-RU"/>
        </w:rPr>
        <w:t>URL</w:t>
      </w:r>
      <w:r>
        <w:rPr>
          <w:rFonts w:ascii="Times New Roman" w:eastAsia="Times New Roman" w:hAnsi="Times New Roman" w:cs="Times New Roman"/>
          <w:sz w:val="28"/>
          <w:szCs w:val="28"/>
          <w:lang w:eastAsia="ru-RU"/>
        </w:rPr>
        <w:t xml:space="preserve">: </w:t>
      </w:r>
      <w:hyperlink r:id="rId9" w:history="1">
        <w:r>
          <w:rPr>
            <w:rStyle w:val="a8"/>
            <w:rFonts w:ascii="Times New Roman" w:eastAsia="Times New Roman" w:hAnsi="Times New Roman"/>
            <w:color w:val="auto"/>
            <w:lang w:eastAsia="ru-RU"/>
          </w:rPr>
          <w:t>http://russia-rating.ru/info/category</w:t>
        </w:r>
      </w:hyperlink>
      <w:r>
        <w:rPr>
          <w:rFonts w:ascii="Times New Roman" w:eastAsia="Times New Roman" w:hAnsi="Times New Roman" w:cs="Times New Roman"/>
          <w:sz w:val="28"/>
          <w:szCs w:val="28"/>
          <w:lang w:eastAsia="ru-RU"/>
        </w:rPr>
        <w:t xml:space="preserve"> (дата обращения 30.08.2018).</w:t>
      </w:r>
    </w:p>
    <w:p w:rsidR="00EC2442" w:rsidRDefault="00EC2442" w:rsidP="00EC2442">
      <w:pPr>
        <w:spacing w:after="0" w:line="240" w:lineRule="auto"/>
        <w:ind w:firstLine="706"/>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На все приводимые в курсовой работе цифровые данные, цитаты, мнения авторов должны быть сделаны ссылки. Для этого в квадратных скобках указывается порядковый номер источника, указанного в библиографическом списке. Например, ссылка [5] означает, что использован информационный источник под номером 5 в библиографическом списке. Наличие ссылок подтверждает обращение автора источникам и в этом смысле ссылка является обязательным элементом работы.</w:t>
      </w:r>
    </w:p>
    <w:p w:rsidR="00EC2442" w:rsidRDefault="00EC2442" w:rsidP="00EC2442">
      <w:pPr>
        <w:spacing w:after="0" w:line="240" w:lineRule="auto"/>
        <w:ind w:firstLine="706"/>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sz w:val="28"/>
          <w:szCs w:val="28"/>
          <w:lang w:eastAsia="ru-RU"/>
        </w:rPr>
        <w:t>В ссылках на структурные части текстов курсовой работы указывают номер разделов, подразделов, пунктов. Например:</w:t>
      </w:r>
      <w:r>
        <w:rPr>
          <w:rFonts w:ascii="Times New Roman" w:eastAsia="Times New Roman" w:hAnsi="Times New Roman" w:cs="Times New Roman"/>
          <w:i/>
          <w:iCs/>
          <w:sz w:val="28"/>
          <w:szCs w:val="28"/>
          <w:lang w:eastAsia="ru-RU"/>
        </w:rPr>
        <w:t>... в соответствии с подразделом 1.2.</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Ссылки на таблицы, рисунки, приложения заключаются в круглые скобки. Например: (табл. 2.1), (рис. 2.1), (прил. 1).</w:t>
      </w:r>
    </w:p>
    <w:p w:rsidR="00EC2442" w:rsidRDefault="00EC2442" w:rsidP="00EC2442">
      <w:pPr>
        <w:spacing w:after="0" w:line="240" w:lineRule="auto"/>
        <w:ind w:firstLine="706"/>
        <w:jc w:val="center"/>
        <w:rPr>
          <w:rFonts w:ascii="Times New Roman" w:eastAsia="Times New Roman" w:hAnsi="Times New Roman" w:cs="Times New Roman"/>
          <w:sz w:val="28"/>
          <w:szCs w:val="28"/>
          <w:u w:val="single"/>
          <w:lang w:eastAsia="ru-RU"/>
        </w:rPr>
      </w:pPr>
    </w:p>
    <w:p w:rsidR="00EC2442" w:rsidRDefault="00EC2442" w:rsidP="00EC2442">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16" w:name="_Toc168136816"/>
      <w:bookmarkStart w:id="17" w:name="_Toc168129262"/>
      <w:bookmarkStart w:id="18" w:name="_Toc85203976"/>
      <w:bookmarkStart w:id="19" w:name="_Toc85203727"/>
      <w:bookmarkStart w:id="20" w:name="_Toc170844897"/>
      <w:bookmarkStart w:id="21" w:name="_Toc38531466"/>
      <w:r>
        <w:rPr>
          <w:rFonts w:ascii="Times New Roman" w:eastAsia="Times New Roman" w:hAnsi="Times New Roman" w:cs="Times New Roman"/>
          <w:b/>
          <w:bCs/>
          <w:iCs/>
          <w:sz w:val="28"/>
          <w:szCs w:val="28"/>
          <w:lang w:eastAsia="ru-RU"/>
        </w:rPr>
        <w:t>5.3. Оформление приложений</w:t>
      </w:r>
      <w:bookmarkEnd w:id="16"/>
      <w:bookmarkEnd w:id="17"/>
      <w:bookmarkEnd w:id="18"/>
      <w:bookmarkEnd w:id="19"/>
      <w:bookmarkEnd w:id="20"/>
      <w:bookmarkEnd w:id="21"/>
    </w:p>
    <w:p w:rsidR="00EC2442" w:rsidRDefault="00EC2442" w:rsidP="00EC2442">
      <w:pPr>
        <w:spacing w:after="0" w:line="240" w:lineRule="auto"/>
        <w:ind w:firstLine="706"/>
        <w:jc w:val="center"/>
        <w:rPr>
          <w:rFonts w:ascii="Times New Roman" w:eastAsia="Times New Roman" w:hAnsi="Times New Roman" w:cs="Times New Roman"/>
          <w:i/>
          <w:sz w:val="28"/>
          <w:szCs w:val="28"/>
          <w:lang w:eastAsia="ru-RU"/>
        </w:rPr>
      </w:pP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Материал, дополняющий текст документа, допускается помещать в приложениях.</w:t>
      </w:r>
      <w:r>
        <w:rPr>
          <w:rFonts w:ascii="Times New Roman" w:eastAsia="Times New Roman" w:hAnsi="Times New Roman" w:cs="Times New Roman"/>
          <w:sz w:val="28"/>
          <w:szCs w:val="28"/>
          <w:lang w:eastAsia="ru-RU"/>
        </w:rPr>
        <w:t xml:space="preserve"> Приложения должны располагаться после библиографического списка. Приложения могут содержать: графические материалы, таблицы большого формата, расчеты, копии документов, таблицы с исходными данными, иллюстрации вспомогательного характера, анкеты и др. </w:t>
      </w:r>
      <w:r>
        <w:rPr>
          <w:rFonts w:ascii="Times New Roman" w:eastAsia="Times New Roman" w:hAnsi="Times New Roman" w:cs="Times New Roman"/>
          <w:color w:val="000000"/>
          <w:sz w:val="28"/>
          <w:szCs w:val="28"/>
          <w:lang w:eastAsia="ru-RU"/>
        </w:rPr>
        <w:t xml:space="preserve">Каждое приложение следует начинать с новой страницы с указанием вверху страницы справа слова «Приложение». </w:t>
      </w:r>
      <w:r>
        <w:rPr>
          <w:rFonts w:ascii="Times New Roman" w:eastAsia="Times New Roman" w:hAnsi="Times New Roman" w:cs="Times New Roman"/>
          <w:sz w:val="28"/>
          <w:szCs w:val="28"/>
          <w:lang w:eastAsia="ru-RU"/>
        </w:rPr>
        <w:t xml:space="preserve">Приложение должно иметь заголовок. Если в работе более одного приложения, то они нумеруются арабскими цифрами без знака №. </w:t>
      </w:r>
      <w:r>
        <w:rPr>
          <w:rFonts w:ascii="Times New Roman" w:eastAsia="Times New Roman" w:hAnsi="Times New Roman" w:cs="Times New Roman"/>
          <w:color w:val="000000"/>
          <w:sz w:val="28"/>
          <w:szCs w:val="28"/>
          <w:lang w:eastAsia="ru-RU"/>
        </w:rPr>
        <w:t>Приложения должны иметь общую с остальной частью работы сквозную нумерацию страниц.</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тексте работы на все приложения делают ссылки. Например: </w:t>
      </w:r>
      <w:r>
        <w:rPr>
          <w:rFonts w:ascii="Times New Roman" w:eastAsia="Times New Roman" w:hAnsi="Times New Roman" w:cs="Times New Roman"/>
          <w:i/>
          <w:iCs/>
          <w:sz w:val="28"/>
          <w:szCs w:val="28"/>
          <w:lang w:eastAsia="ru-RU"/>
        </w:rPr>
        <w:t xml:space="preserve">Исследование потребительских предпочтений проводилось с использованием анкеты </w:t>
      </w:r>
      <w:r>
        <w:rPr>
          <w:rFonts w:ascii="Times New Roman" w:eastAsia="Times New Roman" w:hAnsi="Times New Roman" w:cs="Times New Roman"/>
          <w:iCs/>
          <w:sz w:val="28"/>
          <w:szCs w:val="28"/>
          <w:lang w:eastAsia="ru-RU"/>
        </w:rPr>
        <w:t>(приложение 1)</w:t>
      </w:r>
      <w:r>
        <w:rPr>
          <w:rFonts w:ascii="Times New Roman" w:eastAsia="Times New Roman" w:hAnsi="Times New Roman" w:cs="Times New Roman"/>
          <w:sz w:val="28"/>
          <w:szCs w:val="28"/>
          <w:lang w:eastAsia="ru-RU"/>
        </w:rPr>
        <w:t>.</w:t>
      </w: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Приложения являются обязательным элементом курсовой работы. В приложении могут быть представлены таблицы, схемы, графики, диаграммы, копии договоров, постановлений и т.д.</w:t>
      </w: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p>
    <w:p w:rsidR="007475AE" w:rsidRPr="001C68A9" w:rsidRDefault="007475AE" w:rsidP="008E4185">
      <w:pPr>
        <w:pStyle w:val="1"/>
        <w:jc w:val="center"/>
        <w:rPr>
          <w:rFonts w:ascii="Times New Roman" w:hAnsi="Times New Roman"/>
          <w:color w:val="auto"/>
        </w:rPr>
      </w:pPr>
      <w:bookmarkStart w:id="22" w:name="_Toc536457486"/>
      <w:r w:rsidRPr="001C68A9">
        <w:rPr>
          <w:rFonts w:ascii="Times New Roman" w:hAnsi="Times New Roman"/>
          <w:color w:val="auto"/>
        </w:rPr>
        <w:t>6. СПИСОК РЕКОМЕНДУЕМОЙ ЛИТЕРАТУРЫ</w:t>
      </w:r>
      <w:bookmarkEnd w:id="22"/>
    </w:p>
    <w:p w:rsidR="007475AE" w:rsidRPr="008E4185" w:rsidRDefault="007475AE" w:rsidP="008E4185">
      <w:pPr>
        <w:jc w:val="center"/>
        <w:rPr>
          <w:rFonts w:ascii="Times New Roman" w:hAnsi="Times New Roman" w:cs="Times New Roman"/>
          <w:b/>
          <w:color w:val="000000"/>
          <w:sz w:val="28"/>
          <w:szCs w:val="28"/>
        </w:rPr>
      </w:pPr>
      <w:r w:rsidRPr="008E4185">
        <w:rPr>
          <w:rFonts w:ascii="Times New Roman" w:hAnsi="Times New Roman" w:cs="Times New Roman"/>
          <w:b/>
          <w:color w:val="000000"/>
          <w:sz w:val="28"/>
          <w:szCs w:val="28"/>
        </w:rPr>
        <w:t>6.1 Основная учебная литература</w:t>
      </w:r>
    </w:p>
    <w:p w:rsidR="00A23C14" w:rsidRPr="00A23C14" w:rsidRDefault="00A23C14" w:rsidP="00A23C14">
      <w:pPr>
        <w:pStyle w:val="a5"/>
        <w:spacing w:after="0" w:line="240" w:lineRule="auto"/>
        <w:ind w:left="0" w:firstLine="709"/>
        <w:jc w:val="both"/>
        <w:rPr>
          <w:rFonts w:ascii="Times New Roman" w:hAnsi="Times New Roman" w:cs="Times New Roman"/>
          <w:color w:val="000000"/>
          <w:sz w:val="28"/>
          <w:szCs w:val="28"/>
        </w:rPr>
      </w:pPr>
      <w:r w:rsidRPr="00A23C14">
        <w:rPr>
          <w:rFonts w:ascii="Times New Roman" w:hAnsi="Times New Roman" w:cs="Times New Roman"/>
          <w:iCs/>
          <w:color w:val="000000"/>
          <w:sz w:val="28"/>
          <w:szCs w:val="28"/>
          <w:bdr w:val="single" w:sz="2" w:space="0" w:color="E5E7EB" w:frame="1"/>
          <w:shd w:val="clear" w:color="auto" w:fill="FFFFFF"/>
        </w:rPr>
        <w:t>1. Николенко, П. Г. </w:t>
      </w:r>
      <w:r w:rsidRPr="00A23C14">
        <w:rPr>
          <w:rFonts w:ascii="Times New Roman" w:hAnsi="Times New Roman" w:cs="Times New Roman"/>
          <w:color w:val="000000"/>
          <w:sz w:val="28"/>
          <w:szCs w:val="28"/>
          <w:shd w:val="clear" w:color="auto" w:fill="FFFFFF"/>
        </w:rPr>
        <w:t> Организация гостиничного дела</w:t>
      </w:r>
      <w:proofErr w:type="gramStart"/>
      <w:r w:rsidRPr="00A23C14">
        <w:rPr>
          <w:rFonts w:ascii="Times New Roman" w:hAnsi="Times New Roman" w:cs="Times New Roman"/>
          <w:color w:val="000000"/>
          <w:sz w:val="28"/>
          <w:szCs w:val="28"/>
          <w:shd w:val="clear" w:color="auto" w:fill="FFFFFF"/>
        </w:rPr>
        <w:t> :</w:t>
      </w:r>
      <w:proofErr w:type="gramEnd"/>
      <w:r w:rsidRPr="00A23C14">
        <w:rPr>
          <w:rFonts w:ascii="Times New Roman" w:hAnsi="Times New Roman" w:cs="Times New Roman"/>
          <w:color w:val="000000"/>
          <w:sz w:val="28"/>
          <w:szCs w:val="28"/>
          <w:shd w:val="clear" w:color="auto" w:fill="FFFFFF"/>
        </w:rPr>
        <w:t xml:space="preserve"> учебник для вузов / П. Г. Николенко, Е. А. </w:t>
      </w:r>
      <w:proofErr w:type="spellStart"/>
      <w:r w:rsidRPr="00A23C14">
        <w:rPr>
          <w:rFonts w:ascii="Times New Roman" w:hAnsi="Times New Roman" w:cs="Times New Roman"/>
          <w:color w:val="000000"/>
          <w:sz w:val="28"/>
          <w:szCs w:val="28"/>
          <w:shd w:val="clear" w:color="auto" w:fill="FFFFFF"/>
        </w:rPr>
        <w:t>Шамин</w:t>
      </w:r>
      <w:proofErr w:type="spellEnd"/>
      <w:r w:rsidRPr="00A23C14">
        <w:rPr>
          <w:rFonts w:ascii="Times New Roman" w:hAnsi="Times New Roman" w:cs="Times New Roman"/>
          <w:color w:val="000000"/>
          <w:sz w:val="28"/>
          <w:szCs w:val="28"/>
          <w:shd w:val="clear" w:color="auto" w:fill="FFFFFF"/>
        </w:rPr>
        <w:t xml:space="preserve">, Ю. С. Клюева. — 2-е изд., </w:t>
      </w:r>
      <w:proofErr w:type="spellStart"/>
      <w:r w:rsidRPr="00A23C14">
        <w:rPr>
          <w:rFonts w:ascii="Times New Roman" w:hAnsi="Times New Roman" w:cs="Times New Roman"/>
          <w:color w:val="000000"/>
          <w:sz w:val="28"/>
          <w:szCs w:val="28"/>
          <w:shd w:val="clear" w:color="auto" w:fill="FFFFFF"/>
        </w:rPr>
        <w:t>перераб</w:t>
      </w:r>
      <w:proofErr w:type="spellEnd"/>
      <w:r w:rsidRPr="00A23C14">
        <w:rPr>
          <w:rFonts w:ascii="Times New Roman" w:hAnsi="Times New Roman" w:cs="Times New Roman"/>
          <w:color w:val="000000"/>
          <w:sz w:val="28"/>
          <w:szCs w:val="28"/>
          <w:shd w:val="clear" w:color="auto" w:fill="FFFFFF"/>
        </w:rPr>
        <w:t xml:space="preserve">. и доп. — Москва : Издательство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2025. — 531 с. — (Высшее образование). — ISBN 978-5-534-17282-9. — Текст</w:t>
      </w:r>
      <w:proofErr w:type="gramStart"/>
      <w:r w:rsidRPr="00A23C14">
        <w:rPr>
          <w:rFonts w:ascii="Times New Roman" w:hAnsi="Times New Roman" w:cs="Times New Roman"/>
          <w:color w:val="000000"/>
          <w:sz w:val="28"/>
          <w:szCs w:val="28"/>
          <w:shd w:val="clear" w:color="auto" w:fill="FFFFFF"/>
        </w:rPr>
        <w:t xml:space="preserve"> :</w:t>
      </w:r>
      <w:proofErr w:type="gramEnd"/>
      <w:r w:rsidRPr="00A23C14">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xml:space="preserve"> [сайт]. — URL: </w:t>
      </w:r>
      <w:hyperlink r:id="rId10" w:tgtFrame="_blank" w:history="1">
        <w:r w:rsidRPr="00A23C14">
          <w:rPr>
            <w:rStyle w:val="a8"/>
            <w:rFonts w:ascii="Times New Roman" w:hAnsi="Times New Roman"/>
            <w:color w:val="486C97"/>
            <w:sz w:val="28"/>
            <w:szCs w:val="28"/>
            <w:bdr w:val="single" w:sz="2" w:space="0" w:color="E5E7EB" w:frame="1"/>
            <w:shd w:val="clear" w:color="auto" w:fill="FFFFFF"/>
          </w:rPr>
          <w:t>https://urait.ru/bcode/565984</w:t>
        </w:r>
      </w:hyperlink>
      <w:r w:rsidRPr="00A23C14">
        <w:rPr>
          <w:rFonts w:ascii="Times New Roman" w:hAnsi="Times New Roman" w:cs="Times New Roman"/>
          <w:color w:val="000000"/>
          <w:sz w:val="28"/>
          <w:szCs w:val="28"/>
          <w:shd w:val="clear" w:color="auto" w:fill="FFFFFF"/>
        </w:rPr>
        <w:t> </w:t>
      </w:r>
    </w:p>
    <w:p w:rsidR="00A23C14" w:rsidRPr="00A23C14" w:rsidRDefault="00A23C14" w:rsidP="00A23C14">
      <w:pPr>
        <w:pStyle w:val="a5"/>
        <w:spacing w:after="0" w:line="240" w:lineRule="auto"/>
        <w:ind w:left="0" w:firstLine="709"/>
        <w:jc w:val="both"/>
        <w:rPr>
          <w:rFonts w:ascii="Times New Roman" w:hAnsi="Times New Roman" w:cs="Times New Roman"/>
          <w:color w:val="000000"/>
          <w:sz w:val="28"/>
          <w:szCs w:val="28"/>
        </w:rPr>
      </w:pPr>
      <w:r w:rsidRPr="00A23C14">
        <w:rPr>
          <w:rFonts w:ascii="Times New Roman" w:hAnsi="Times New Roman" w:cs="Times New Roman"/>
          <w:iCs/>
          <w:color w:val="000000"/>
          <w:sz w:val="28"/>
          <w:szCs w:val="28"/>
          <w:bdr w:val="single" w:sz="2" w:space="0" w:color="E5E7EB" w:frame="1"/>
          <w:shd w:val="clear" w:color="auto" w:fill="FFFFFF"/>
        </w:rPr>
        <w:t>2. Тимохина, Т. Л. </w:t>
      </w:r>
      <w:r w:rsidRPr="00A23C14">
        <w:rPr>
          <w:rFonts w:ascii="Times New Roman" w:hAnsi="Times New Roman" w:cs="Times New Roman"/>
          <w:color w:val="000000"/>
          <w:sz w:val="28"/>
          <w:szCs w:val="28"/>
          <w:shd w:val="clear" w:color="auto" w:fill="FFFFFF"/>
        </w:rPr>
        <w:t> Организация гостиничного дела</w:t>
      </w:r>
      <w:proofErr w:type="gramStart"/>
      <w:r w:rsidRPr="00A23C14">
        <w:rPr>
          <w:rFonts w:ascii="Times New Roman" w:hAnsi="Times New Roman" w:cs="Times New Roman"/>
          <w:color w:val="000000"/>
          <w:sz w:val="28"/>
          <w:szCs w:val="28"/>
          <w:shd w:val="clear" w:color="auto" w:fill="FFFFFF"/>
        </w:rPr>
        <w:t> :</w:t>
      </w:r>
      <w:proofErr w:type="gramEnd"/>
      <w:r w:rsidRPr="00A23C14">
        <w:rPr>
          <w:rFonts w:ascii="Times New Roman" w:hAnsi="Times New Roman" w:cs="Times New Roman"/>
          <w:color w:val="000000"/>
          <w:sz w:val="28"/>
          <w:szCs w:val="28"/>
          <w:shd w:val="clear" w:color="auto" w:fill="FFFFFF"/>
        </w:rPr>
        <w:t xml:space="preserve"> учебник для вузов / Т. Л. Тимохина. — 2-е изд., </w:t>
      </w:r>
      <w:proofErr w:type="spellStart"/>
      <w:r w:rsidRPr="00A23C14">
        <w:rPr>
          <w:rFonts w:ascii="Times New Roman" w:hAnsi="Times New Roman" w:cs="Times New Roman"/>
          <w:color w:val="000000"/>
          <w:sz w:val="28"/>
          <w:szCs w:val="28"/>
          <w:shd w:val="clear" w:color="auto" w:fill="FFFFFF"/>
        </w:rPr>
        <w:t>перераб</w:t>
      </w:r>
      <w:proofErr w:type="spellEnd"/>
      <w:r w:rsidRPr="00A23C14">
        <w:rPr>
          <w:rFonts w:ascii="Times New Roman" w:hAnsi="Times New Roman" w:cs="Times New Roman"/>
          <w:color w:val="000000"/>
          <w:sz w:val="28"/>
          <w:szCs w:val="28"/>
          <w:shd w:val="clear" w:color="auto" w:fill="FFFFFF"/>
        </w:rPr>
        <w:t xml:space="preserve">. и доп. — Москва : Издательство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2025. — 297 с. — (Высшее образование). — ISBN 978-5-534-14414-7. — Текст</w:t>
      </w:r>
      <w:proofErr w:type="gramStart"/>
      <w:r w:rsidRPr="00A23C14">
        <w:rPr>
          <w:rFonts w:ascii="Times New Roman" w:hAnsi="Times New Roman" w:cs="Times New Roman"/>
          <w:color w:val="000000"/>
          <w:sz w:val="28"/>
          <w:szCs w:val="28"/>
          <w:shd w:val="clear" w:color="auto" w:fill="FFFFFF"/>
        </w:rPr>
        <w:t xml:space="preserve"> :</w:t>
      </w:r>
      <w:proofErr w:type="gramEnd"/>
      <w:r w:rsidRPr="00A23C14">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xml:space="preserve"> [сайт]. — URL: </w:t>
      </w:r>
      <w:hyperlink r:id="rId11" w:tgtFrame="_blank" w:history="1">
        <w:r w:rsidRPr="00A23C14">
          <w:rPr>
            <w:rStyle w:val="a8"/>
            <w:rFonts w:ascii="Times New Roman" w:hAnsi="Times New Roman"/>
            <w:color w:val="486C97"/>
            <w:sz w:val="28"/>
            <w:szCs w:val="28"/>
            <w:bdr w:val="single" w:sz="2" w:space="0" w:color="E5E7EB" w:frame="1"/>
            <w:shd w:val="clear" w:color="auto" w:fill="FFFFFF"/>
          </w:rPr>
          <w:t>https://urait.ru/bcode/560465</w:t>
        </w:r>
      </w:hyperlink>
      <w:r w:rsidRPr="00A23C14">
        <w:rPr>
          <w:rFonts w:ascii="Times New Roman" w:hAnsi="Times New Roman" w:cs="Times New Roman"/>
          <w:color w:val="000000"/>
          <w:sz w:val="28"/>
          <w:szCs w:val="28"/>
          <w:shd w:val="clear" w:color="auto" w:fill="FFFFFF"/>
        </w:rPr>
        <w:t> </w:t>
      </w:r>
    </w:p>
    <w:p w:rsidR="00A23C14" w:rsidRPr="00A23C14" w:rsidRDefault="00A23C14" w:rsidP="00A23C14">
      <w:pPr>
        <w:pStyle w:val="a5"/>
        <w:spacing w:after="0" w:line="240" w:lineRule="auto"/>
        <w:ind w:left="0" w:firstLine="709"/>
        <w:jc w:val="both"/>
        <w:rPr>
          <w:rFonts w:ascii="Times New Roman" w:hAnsi="Times New Roman" w:cs="Times New Roman"/>
          <w:color w:val="000000"/>
          <w:sz w:val="28"/>
          <w:szCs w:val="28"/>
        </w:rPr>
      </w:pPr>
      <w:r w:rsidRPr="00A23C14">
        <w:rPr>
          <w:rFonts w:ascii="Times New Roman" w:hAnsi="Times New Roman" w:cs="Times New Roman"/>
          <w:iCs/>
          <w:color w:val="000000"/>
          <w:sz w:val="28"/>
          <w:szCs w:val="28"/>
          <w:bdr w:val="single" w:sz="2" w:space="0" w:color="E5E7EB" w:frame="1"/>
          <w:shd w:val="clear" w:color="auto" w:fill="FFFFFF"/>
        </w:rPr>
        <w:t>3. Тимохина, Т. Л. </w:t>
      </w:r>
      <w:r w:rsidRPr="00A23C14">
        <w:rPr>
          <w:rFonts w:ascii="Times New Roman" w:hAnsi="Times New Roman" w:cs="Times New Roman"/>
          <w:color w:val="000000"/>
          <w:sz w:val="28"/>
          <w:szCs w:val="28"/>
          <w:shd w:val="clear" w:color="auto" w:fill="FFFFFF"/>
        </w:rPr>
        <w:t> Технологии гостиничной деятельности: теория и практика</w:t>
      </w:r>
      <w:proofErr w:type="gramStart"/>
      <w:r w:rsidRPr="00A23C14">
        <w:rPr>
          <w:rFonts w:ascii="Times New Roman" w:hAnsi="Times New Roman" w:cs="Times New Roman"/>
          <w:color w:val="000000"/>
          <w:sz w:val="28"/>
          <w:szCs w:val="28"/>
          <w:shd w:val="clear" w:color="auto" w:fill="FFFFFF"/>
        </w:rPr>
        <w:t> :</w:t>
      </w:r>
      <w:proofErr w:type="gramEnd"/>
      <w:r w:rsidRPr="00A23C14">
        <w:rPr>
          <w:rFonts w:ascii="Times New Roman" w:hAnsi="Times New Roman" w:cs="Times New Roman"/>
          <w:color w:val="000000"/>
          <w:sz w:val="28"/>
          <w:szCs w:val="28"/>
          <w:shd w:val="clear" w:color="auto" w:fill="FFFFFF"/>
        </w:rPr>
        <w:t xml:space="preserve"> учебник для вузов / Т. Л. Тимохина. — 2-е изд. — Москва : Издательство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2025. — 300 с. — (Высшее образование). — ISBN 978-5-534-14413-0. — Текст</w:t>
      </w:r>
      <w:proofErr w:type="gramStart"/>
      <w:r w:rsidRPr="00A23C14">
        <w:rPr>
          <w:rFonts w:ascii="Times New Roman" w:hAnsi="Times New Roman" w:cs="Times New Roman"/>
          <w:color w:val="000000"/>
          <w:sz w:val="28"/>
          <w:szCs w:val="28"/>
          <w:shd w:val="clear" w:color="auto" w:fill="FFFFFF"/>
        </w:rPr>
        <w:t xml:space="preserve"> :</w:t>
      </w:r>
      <w:proofErr w:type="gramEnd"/>
      <w:r w:rsidRPr="00A23C14">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xml:space="preserve"> [сайт]. — URL: </w:t>
      </w:r>
      <w:hyperlink r:id="rId12" w:tgtFrame="_blank" w:history="1">
        <w:r w:rsidRPr="00A23C14">
          <w:rPr>
            <w:rStyle w:val="a8"/>
            <w:rFonts w:ascii="Times New Roman" w:hAnsi="Times New Roman"/>
            <w:color w:val="486C97"/>
            <w:sz w:val="28"/>
            <w:szCs w:val="28"/>
            <w:bdr w:val="single" w:sz="2" w:space="0" w:color="E5E7EB" w:frame="1"/>
            <w:shd w:val="clear" w:color="auto" w:fill="FFFFFF"/>
          </w:rPr>
          <w:t>https://urait.ru/bcode/560466</w:t>
        </w:r>
      </w:hyperlink>
      <w:r w:rsidRPr="00A23C14">
        <w:rPr>
          <w:rFonts w:ascii="Times New Roman" w:hAnsi="Times New Roman" w:cs="Times New Roman"/>
          <w:color w:val="000000"/>
          <w:sz w:val="28"/>
          <w:szCs w:val="28"/>
          <w:shd w:val="clear" w:color="auto" w:fill="FFFFFF"/>
        </w:rPr>
        <w:t> </w:t>
      </w:r>
    </w:p>
    <w:p w:rsidR="00A23C14" w:rsidRPr="008E4185" w:rsidRDefault="00A23C14" w:rsidP="00A23C14">
      <w:pPr>
        <w:overflowPunct w:val="0"/>
        <w:autoSpaceDE w:val="0"/>
        <w:autoSpaceDN w:val="0"/>
        <w:adjustRightInd w:val="0"/>
        <w:spacing w:after="0" w:line="240" w:lineRule="auto"/>
        <w:ind w:left="709"/>
        <w:jc w:val="both"/>
        <w:textAlignment w:val="baseline"/>
        <w:rPr>
          <w:rFonts w:ascii="Times New Roman" w:hAnsi="Times New Roman" w:cs="Times New Roman"/>
          <w:sz w:val="28"/>
          <w:szCs w:val="28"/>
        </w:rPr>
      </w:pPr>
    </w:p>
    <w:p w:rsidR="007475AE" w:rsidRPr="00A23C14" w:rsidRDefault="007475AE" w:rsidP="00A23C14">
      <w:pPr>
        <w:spacing w:after="0" w:line="240" w:lineRule="auto"/>
        <w:ind w:firstLine="709"/>
        <w:jc w:val="center"/>
        <w:rPr>
          <w:rFonts w:ascii="Times New Roman" w:hAnsi="Times New Roman" w:cs="Times New Roman"/>
          <w:b/>
          <w:color w:val="000000"/>
          <w:sz w:val="28"/>
          <w:szCs w:val="28"/>
        </w:rPr>
      </w:pPr>
      <w:r w:rsidRPr="00A23C14">
        <w:rPr>
          <w:rFonts w:ascii="Times New Roman" w:hAnsi="Times New Roman" w:cs="Times New Roman"/>
          <w:b/>
          <w:color w:val="000000"/>
          <w:sz w:val="28"/>
          <w:szCs w:val="28"/>
        </w:rPr>
        <w:t>6.2. Дополнительная учебная литература</w:t>
      </w:r>
    </w:p>
    <w:p w:rsidR="00A23C14" w:rsidRPr="00A23C14" w:rsidRDefault="00A23C14" w:rsidP="00A23C14">
      <w:pPr>
        <w:spacing w:after="0" w:line="240" w:lineRule="auto"/>
        <w:ind w:firstLine="709"/>
        <w:jc w:val="both"/>
        <w:rPr>
          <w:rFonts w:ascii="Times New Roman" w:hAnsi="Times New Roman" w:cs="Times New Roman"/>
          <w:sz w:val="28"/>
          <w:szCs w:val="28"/>
        </w:rPr>
      </w:pPr>
      <w:r w:rsidRPr="00A23C14">
        <w:rPr>
          <w:rFonts w:ascii="Times New Roman" w:hAnsi="Times New Roman" w:cs="Times New Roman"/>
          <w:color w:val="000000"/>
          <w:sz w:val="28"/>
          <w:szCs w:val="28"/>
        </w:rPr>
        <w:t xml:space="preserve">4. КУСКОВ АЛЕКСЕЙ СЕРГЕЕВИЧ. Гостиничное дело : </w:t>
      </w:r>
      <w:proofErr w:type="spellStart"/>
      <w:r w:rsidRPr="00A23C14">
        <w:rPr>
          <w:rFonts w:ascii="Times New Roman" w:hAnsi="Times New Roman" w:cs="Times New Roman"/>
          <w:color w:val="000000"/>
          <w:sz w:val="28"/>
          <w:szCs w:val="28"/>
        </w:rPr>
        <w:t>учеб</w:t>
      </w:r>
      <w:proofErr w:type="gramStart"/>
      <w:r w:rsidRPr="00A23C14">
        <w:rPr>
          <w:rFonts w:ascii="Times New Roman" w:hAnsi="Times New Roman" w:cs="Times New Roman"/>
          <w:color w:val="000000"/>
          <w:sz w:val="28"/>
          <w:szCs w:val="28"/>
        </w:rPr>
        <w:t>.п</w:t>
      </w:r>
      <w:proofErr w:type="gramEnd"/>
      <w:r w:rsidRPr="00A23C14">
        <w:rPr>
          <w:rFonts w:ascii="Times New Roman" w:hAnsi="Times New Roman" w:cs="Times New Roman"/>
          <w:color w:val="000000"/>
          <w:sz w:val="28"/>
          <w:szCs w:val="28"/>
        </w:rPr>
        <w:t>особие</w:t>
      </w:r>
      <w:proofErr w:type="spellEnd"/>
      <w:r w:rsidRPr="00A23C14">
        <w:rPr>
          <w:rFonts w:ascii="Times New Roman" w:hAnsi="Times New Roman" w:cs="Times New Roman"/>
          <w:color w:val="000000"/>
          <w:sz w:val="28"/>
          <w:szCs w:val="28"/>
        </w:rPr>
        <w:t xml:space="preserve"> для вузов / КУСКОВ АЛЕКСЕЙ СЕРГЕЕВИЧ. - М.</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Дашков и К', 2008. - 327с. - Библиогр.</w:t>
      </w:r>
      <w:proofErr w:type="gramStart"/>
      <w:r w:rsidRPr="00A23C14">
        <w:rPr>
          <w:rFonts w:ascii="Times New Roman" w:hAnsi="Times New Roman" w:cs="Times New Roman"/>
          <w:color w:val="000000"/>
          <w:sz w:val="28"/>
          <w:szCs w:val="28"/>
        </w:rPr>
        <w:t>:с</w:t>
      </w:r>
      <w:proofErr w:type="gramEnd"/>
      <w:r w:rsidRPr="00A23C14">
        <w:rPr>
          <w:rFonts w:ascii="Times New Roman" w:hAnsi="Times New Roman" w:cs="Times New Roman"/>
          <w:color w:val="000000"/>
          <w:sz w:val="28"/>
          <w:szCs w:val="28"/>
        </w:rPr>
        <w:t>.278-281. - ISBN 978-5-91131-883-3.</w:t>
      </w:r>
    </w:p>
    <w:p w:rsidR="00A23C14" w:rsidRPr="00A23C14" w:rsidRDefault="00A23C14" w:rsidP="00A23C14">
      <w:pPr>
        <w:spacing w:after="0" w:line="240" w:lineRule="auto"/>
        <w:ind w:firstLine="709"/>
        <w:jc w:val="both"/>
        <w:rPr>
          <w:rFonts w:ascii="Times New Roman" w:hAnsi="Times New Roman" w:cs="Times New Roman"/>
          <w:sz w:val="28"/>
          <w:szCs w:val="28"/>
        </w:rPr>
      </w:pPr>
      <w:r w:rsidRPr="00A23C14">
        <w:rPr>
          <w:rFonts w:ascii="Times New Roman" w:hAnsi="Times New Roman" w:cs="Times New Roman"/>
          <w:color w:val="000000"/>
          <w:sz w:val="28"/>
          <w:szCs w:val="28"/>
        </w:rPr>
        <w:t>5. МАЛЫХ НАТАЛЬЯ ИЛЬИНИЧНА. Экономика гостиничного предприятия</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учебное пособие для вузов / МАЛЫХ НАТАЛЬЯ ИЛЬИНИЧНА, Н. Г. </w:t>
      </w:r>
      <w:proofErr w:type="spellStart"/>
      <w:r w:rsidRPr="00A23C14">
        <w:rPr>
          <w:rFonts w:ascii="Times New Roman" w:hAnsi="Times New Roman" w:cs="Times New Roman"/>
          <w:color w:val="000000"/>
          <w:sz w:val="28"/>
          <w:szCs w:val="28"/>
        </w:rPr>
        <w:t>Можаева</w:t>
      </w:r>
      <w:proofErr w:type="spellEnd"/>
      <w:r w:rsidRPr="00A23C14">
        <w:rPr>
          <w:rFonts w:ascii="Times New Roman" w:hAnsi="Times New Roman" w:cs="Times New Roman"/>
          <w:color w:val="000000"/>
          <w:sz w:val="28"/>
          <w:szCs w:val="28"/>
        </w:rPr>
        <w:t>. - М.</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Форум, 2016. - 320с. : ил. - (Высшее </w:t>
      </w:r>
      <w:proofErr w:type="spellStart"/>
      <w:r w:rsidRPr="00A23C14">
        <w:rPr>
          <w:rFonts w:ascii="Times New Roman" w:hAnsi="Times New Roman" w:cs="Times New Roman"/>
          <w:color w:val="000000"/>
          <w:sz w:val="28"/>
          <w:szCs w:val="28"/>
        </w:rPr>
        <w:t>образование</w:t>
      </w:r>
      <w:proofErr w:type="gramStart"/>
      <w:r w:rsidRPr="00A23C14">
        <w:rPr>
          <w:rFonts w:ascii="Times New Roman" w:hAnsi="Times New Roman" w:cs="Times New Roman"/>
          <w:color w:val="000000"/>
          <w:sz w:val="28"/>
          <w:szCs w:val="28"/>
        </w:rPr>
        <w:t>:Б</w:t>
      </w:r>
      <w:proofErr w:type="gramEnd"/>
      <w:r w:rsidRPr="00A23C14">
        <w:rPr>
          <w:rFonts w:ascii="Times New Roman" w:hAnsi="Times New Roman" w:cs="Times New Roman"/>
          <w:color w:val="000000"/>
          <w:sz w:val="28"/>
          <w:szCs w:val="28"/>
        </w:rPr>
        <w:t>акалавриат</w:t>
      </w:r>
      <w:proofErr w:type="spellEnd"/>
      <w:r w:rsidRPr="00A23C14">
        <w:rPr>
          <w:rFonts w:ascii="Times New Roman" w:hAnsi="Times New Roman" w:cs="Times New Roman"/>
          <w:color w:val="000000"/>
          <w:sz w:val="28"/>
          <w:szCs w:val="28"/>
        </w:rPr>
        <w:t>). - Библиогр.</w:t>
      </w:r>
      <w:proofErr w:type="gramStart"/>
      <w:r w:rsidRPr="00A23C14">
        <w:rPr>
          <w:rFonts w:ascii="Times New Roman" w:hAnsi="Times New Roman" w:cs="Times New Roman"/>
          <w:color w:val="000000"/>
          <w:sz w:val="28"/>
          <w:szCs w:val="28"/>
        </w:rPr>
        <w:t>:с</w:t>
      </w:r>
      <w:proofErr w:type="gramEnd"/>
      <w:r w:rsidRPr="00A23C14">
        <w:rPr>
          <w:rFonts w:ascii="Times New Roman" w:hAnsi="Times New Roman" w:cs="Times New Roman"/>
          <w:color w:val="000000"/>
          <w:sz w:val="28"/>
          <w:szCs w:val="28"/>
        </w:rPr>
        <w:t xml:space="preserve">.252-253 и в </w:t>
      </w:r>
      <w:proofErr w:type="spellStart"/>
      <w:r w:rsidRPr="00A23C14">
        <w:rPr>
          <w:rFonts w:ascii="Times New Roman" w:hAnsi="Times New Roman" w:cs="Times New Roman"/>
          <w:color w:val="000000"/>
          <w:sz w:val="28"/>
          <w:szCs w:val="28"/>
        </w:rPr>
        <w:t>подстроч.примеч</w:t>
      </w:r>
      <w:proofErr w:type="spellEnd"/>
      <w:r w:rsidRPr="00A23C14">
        <w:rPr>
          <w:rFonts w:ascii="Times New Roman" w:hAnsi="Times New Roman" w:cs="Times New Roman"/>
          <w:color w:val="000000"/>
          <w:sz w:val="28"/>
          <w:szCs w:val="28"/>
        </w:rPr>
        <w:t>. - ISBN 978-5-91134-745-1. - ISBN 978-5-16-006742-1</w:t>
      </w:r>
    </w:p>
    <w:p w:rsidR="00A23C14" w:rsidRPr="00A23C14" w:rsidRDefault="00A23C14" w:rsidP="00A23C14">
      <w:pPr>
        <w:spacing w:after="0" w:line="240" w:lineRule="auto"/>
        <w:ind w:firstLine="709"/>
        <w:jc w:val="both"/>
        <w:rPr>
          <w:rFonts w:ascii="Times New Roman" w:hAnsi="Times New Roman" w:cs="Times New Roman"/>
          <w:color w:val="000000"/>
          <w:sz w:val="28"/>
          <w:szCs w:val="28"/>
        </w:rPr>
      </w:pPr>
      <w:r w:rsidRPr="00A23C14">
        <w:rPr>
          <w:rFonts w:ascii="Times New Roman" w:hAnsi="Times New Roman" w:cs="Times New Roman"/>
          <w:color w:val="000000"/>
          <w:sz w:val="28"/>
          <w:szCs w:val="28"/>
        </w:rPr>
        <w:t>6. Организация гостиничного дела : учеб</w:t>
      </w:r>
      <w:proofErr w:type="gramStart"/>
      <w:r w:rsidRPr="00A23C14">
        <w:rPr>
          <w:rFonts w:ascii="Times New Roman" w:hAnsi="Times New Roman" w:cs="Times New Roman"/>
          <w:color w:val="000000"/>
          <w:sz w:val="28"/>
          <w:szCs w:val="28"/>
        </w:rPr>
        <w:t>.</w:t>
      </w:r>
      <w:proofErr w:type="gramEnd"/>
      <w:r w:rsidRPr="00A23C14">
        <w:rPr>
          <w:rFonts w:ascii="Times New Roman" w:hAnsi="Times New Roman" w:cs="Times New Roman"/>
          <w:color w:val="000000"/>
          <w:sz w:val="28"/>
          <w:szCs w:val="28"/>
        </w:rPr>
        <w:t xml:space="preserve"> </w:t>
      </w:r>
      <w:proofErr w:type="gramStart"/>
      <w:r w:rsidRPr="00A23C14">
        <w:rPr>
          <w:rFonts w:ascii="Times New Roman" w:hAnsi="Times New Roman" w:cs="Times New Roman"/>
          <w:color w:val="000000"/>
          <w:sz w:val="28"/>
          <w:szCs w:val="28"/>
        </w:rPr>
        <w:t>п</w:t>
      </w:r>
      <w:proofErr w:type="gramEnd"/>
      <w:r w:rsidRPr="00A23C14">
        <w:rPr>
          <w:rFonts w:ascii="Times New Roman" w:hAnsi="Times New Roman" w:cs="Times New Roman"/>
          <w:color w:val="000000"/>
          <w:sz w:val="28"/>
          <w:szCs w:val="28"/>
        </w:rPr>
        <w:t>особие / С.А. Быстров. — М.</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ФОРУМ : </w:t>
      </w:r>
      <w:proofErr w:type="gramStart"/>
      <w:r w:rsidRPr="00A23C14">
        <w:rPr>
          <w:rFonts w:ascii="Times New Roman" w:hAnsi="Times New Roman" w:cs="Times New Roman"/>
          <w:color w:val="000000"/>
          <w:sz w:val="28"/>
          <w:szCs w:val="28"/>
        </w:rPr>
        <w:t>ИНФРА-М, 2018. — 432 с. — (Высшее образование:</w:t>
      </w:r>
      <w:proofErr w:type="gramEnd"/>
      <w:r w:rsidRPr="00A23C14">
        <w:rPr>
          <w:rFonts w:ascii="Times New Roman" w:hAnsi="Times New Roman" w:cs="Times New Roman"/>
          <w:color w:val="000000"/>
          <w:sz w:val="28"/>
          <w:szCs w:val="28"/>
        </w:rPr>
        <w:t xml:space="preserve"> </w:t>
      </w:r>
      <w:proofErr w:type="spellStart"/>
      <w:proofErr w:type="gramStart"/>
      <w:r w:rsidRPr="00A23C14">
        <w:rPr>
          <w:rFonts w:ascii="Times New Roman" w:hAnsi="Times New Roman" w:cs="Times New Roman"/>
          <w:color w:val="000000"/>
          <w:sz w:val="28"/>
          <w:szCs w:val="28"/>
        </w:rPr>
        <w:t>Бакалавриат</w:t>
      </w:r>
      <w:proofErr w:type="spellEnd"/>
      <w:r w:rsidRPr="00A23C14">
        <w:rPr>
          <w:rFonts w:ascii="Times New Roman" w:hAnsi="Times New Roman" w:cs="Times New Roman"/>
          <w:color w:val="000000"/>
          <w:sz w:val="28"/>
          <w:szCs w:val="28"/>
        </w:rPr>
        <w:t>).</w:t>
      </w:r>
      <w:proofErr w:type="gramEnd"/>
      <w:r w:rsidRPr="00A23C14">
        <w:rPr>
          <w:rFonts w:ascii="Times New Roman" w:hAnsi="Times New Roman" w:cs="Times New Roman"/>
          <w:color w:val="000000"/>
          <w:sz w:val="28"/>
          <w:szCs w:val="28"/>
        </w:rPr>
        <w:t xml:space="preserve"> - Режим доступа: http://znanium.com/go.php?id=944360</w:t>
      </w:r>
    </w:p>
    <w:p w:rsidR="00A23C14" w:rsidRPr="00A23C14" w:rsidRDefault="00A23C14" w:rsidP="00A23C14">
      <w:pPr>
        <w:spacing w:after="0" w:line="240" w:lineRule="auto"/>
        <w:ind w:firstLine="709"/>
        <w:jc w:val="both"/>
        <w:rPr>
          <w:rFonts w:ascii="Times New Roman" w:hAnsi="Times New Roman" w:cs="Times New Roman"/>
          <w:sz w:val="28"/>
          <w:szCs w:val="28"/>
        </w:rPr>
      </w:pPr>
      <w:r w:rsidRPr="00A23C14">
        <w:rPr>
          <w:rFonts w:ascii="Times New Roman" w:hAnsi="Times New Roman" w:cs="Times New Roman"/>
          <w:color w:val="000000"/>
          <w:sz w:val="28"/>
          <w:szCs w:val="28"/>
        </w:rPr>
        <w:t xml:space="preserve">7. Организация обслуживания в гостиницах и туристских комплексах: Учебное пособие / А.В. Сорокина. - М.: Альфа-М: НИЦ ИНФРА-М, 2014. - </w:t>
      </w:r>
      <w:r w:rsidRPr="00A23C14">
        <w:rPr>
          <w:rFonts w:ascii="Times New Roman" w:hAnsi="Times New Roman" w:cs="Times New Roman"/>
          <w:color w:val="000000"/>
          <w:sz w:val="28"/>
          <w:szCs w:val="28"/>
        </w:rPr>
        <w:lastRenderedPageBreak/>
        <w:t>304 с.: 60x90 1/16. - (</w:t>
      </w:r>
      <w:proofErr w:type="spellStart"/>
      <w:r w:rsidRPr="00A23C14">
        <w:rPr>
          <w:rFonts w:ascii="Times New Roman" w:hAnsi="Times New Roman" w:cs="Times New Roman"/>
          <w:color w:val="000000"/>
          <w:sz w:val="28"/>
          <w:szCs w:val="28"/>
        </w:rPr>
        <w:t>ПРОФИль</w:t>
      </w:r>
      <w:proofErr w:type="spellEnd"/>
      <w:r w:rsidRPr="00A23C14">
        <w:rPr>
          <w:rFonts w:ascii="Times New Roman" w:hAnsi="Times New Roman" w:cs="Times New Roman"/>
          <w:color w:val="000000"/>
          <w:sz w:val="28"/>
          <w:szCs w:val="28"/>
        </w:rPr>
        <w:t>)</w:t>
      </w:r>
      <w:proofErr w:type="gramStart"/>
      <w:r w:rsidRPr="00A23C14">
        <w:rPr>
          <w:rFonts w:ascii="Times New Roman" w:hAnsi="Times New Roman" w:cs="Times New Roman"/>
          <w:color w:val="000000"/>
          <w:sz w:val="28"/>
          <w:szCs w:val="28"/>
        </w:rPr>
        <w:t>.</w:t>
      </w:r>
      <w:proofErr w:type="gramEnd"/>
      <w:r w:rsidRPr="00A23C14">
        <w:rPr>
          <w:rFonts w:ascii="Times New Roman" w:hAnsi="Times New Roman" w:cs="Times New Roman"/>
          <w:color w:val="000000"/>
          <w:sz w:val="28"/>
          <w:szCs w:val="28"/>
        </w:rPr>
        <w:t xml:space="preserve"> (</w:t>
      </w:r>
      <w:proofErr w:type="gramStart"/>
      <w:r w:rsidRPr="00A23C14">
        <w:rPr>
          <w:rFonts w:ascii="Times New Roman" w:hAnsi="Times New Roman" w:cs="Times New Roman"/>
          <w:color w:val="000000"/>
          <w:sz w:val="28"/>
          <w:szCs w:val="28"/>
        </w:rPr>
        <w:t>п</w:t>
      </w:r>
      <w:proofErr w:type="gramEnd"/>
      <w:r w:rsidRPr="00A23C14">
        <w:rPr>
          <w:rFonts w:ascii="Times New Roman" w:hAnsi="Times New Roman" w:cs="Times New Roman"/>
          <w:color w:val="000000"/>
          <w:sz w:val="28"/>
          <w:szCs w:val="28"/>
        </w:rPr>
        <w:t>ереплет) ISBN 978-5-98281-068-7. - Режим доступа: http://znanium.com/go.php?id=430064</w:t>
      </w:r>
    </w:p>
    <w:p w:rsidR="00A23C14" w:rsidRPr="00A23C14" w:rsidRDefault="00A23C14" w:rsidP="00A23C14">
      <w:pPr>
        <w:spacing w:after="0" w:line="240" w:lineRule="auto"/>
        <w:ind w:firstLine="709"/>
        <w:jc w:val="both"/>
        <w:rPr>
          <w:rFonts w:ascii="Times New Roman" w:hAnsi="Times New Roman" w:cs="Times New Roman"/>
          <w:color w:val="000000"/>
          <w:sz w:val="28"/>
          <w:szCs w:val="28"/>
        </w:rPr>
      </w:pPr>
      <w:r w:rsidRPr="00A23C14">
        <w:rPr>
          <w:rFonts w:ascii="Times New Roman" w:hAnsi="Times New Roman" w:cs="Times New Roman"/>
          <w:color w:val="000000"/>
          <w:sz w:val="28"/>
          <w:szCs w:val="28"/>
        </w:rPr>
        <w:t>8. Технология и организация гостиничных услуг</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учебник / Л.Н. </w:t>
      </w:r>
      <w:proofErr w:type="spellStart"/>
      <w:r w:rsidRPr="00A23C14">
        <w:rPr>
          <w:rFonts w:ascii="Times New Roman" w:hAnsi="Times New Roman" w:cs="Times New Roman"/>
          <w:color w:val="000000"/>
          <w:sz w:val="28"/>
          <w:szCs w:val="28"/>
        </w:rPr>
        <w:t>Семеркова</w:t>
      </w:r>
      <w:proofErr w:type="spellEnd"/>
      <w:r w:rsidRPr="00A23C14">
        <w:rPr>
          <w:rFonts w:ascii="Times New Roman" w:hAnsi="Times New Roman" w:cs="Times New Roman"/>
          <w:color w:val="000000"/>
          <w:sz w:val="28"/>
          <w:szCs w:val="28"/>
        </w:rPr>
        <w:t xml:space="preserve">, В.А. Белякова, Т.И. </w:t>
      </w:r>
      <w:proofErr w:type="spellStart"/>
      <w:r w:rsidRPr="00A23C14">
        <w:rPr>
          <w:rFonts w:ascii="Times New Roman" w:hAnsi="Times New Roman" w:cs="Times New Roman"/>
          <w:color w:val="000000"/>
          <w:sz w:val="28"/>
          <w:szCs w:val="28"/>
        </w:rPr>
        <w:t>Шерстобитова</w:t>
      </w:r>
      <w:proofErr w:type="spellEnd"/>
      <w:r w:rsidRPr="00A23C14">
        <w:rPr>
          <w:rFonts w:ascii="Times New Roman" w:hAnsi="Times New Roman" w:cs="Times New Roman"/>
          <w:color w:val="000000"/>
          <w:sz w:val="28"/>
          <w:szCs w:val="28"/>
        </w:rPr>
        <w:t xml:space="preserve">, С.В. </w:t>
      </w:r>
      <w:proofErr w:type="spellStart"/>
      <w:r w:rsidRPr="00A23C14">
        <w:rPr>
          <w:rFonts w:ascii="Times New Roman" w:hAnsi="Times New Roman" w:cs="Times New Roman"/>
          <w:color w:val="000000"/>
          <w:sz w:val="28"/>
          <w:szCs w:val="28"/>
        </w:rPr>
        <w:t>Латынова</w:t>
      </w:r>
      <w:proofErr w:type="spellEnd"/>
      <w:r w:rsidRPr="00A23C14">
        <w:rPr>
          <w:rFonts w:ascii="Times New Roman" w:hAnsi="Times New Roman" w:cs="Times New Roman"/>
          <w:color w:val="000000"/>
          <w:sz w:val="28"/>
          <w:szCs w:val="28"/>
        </w:rPr>
        <w:t>. — М.</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ИНФРА-М, 2018. — 320 с. + Доп. материалы [Электронный ресурс; - Режим доступа: http://www.znanium.com]. — </w:t>
      </w:r>
      <w:proofErr w:type="gramStart"/>
      <w:r w:rsidRPr="00A23C14">
        <w:rPr>
          <w:rFonts w:ascii="Times New Roman" w:hAnsi="Times New Roman" w:cs="Times New Roman"/>
          <w:color w:val="000000"/>
          <w:sz w:val="28"/>
          <w:szCs w:val="28"/>
        </w:rPr>
        <w:t>(Высшее образование:</w:t>
      </w:r>
      <w:proofErr w:type="gramEnd"/>
      <w:r w:rsidRPr="00A23C14">
        <w:rPr>
          <w:rFonts w:ascii="Times New Roman" w:hAnsi="Times New Roman" w:cs="Times New Roman"/>
          <w:color w:val="000000"/>
          <w:sz w:val="28"/>
          <w:szCs w:val="28"/>
        </w:rPr>
        <w:t xml:space="preserve"> </w:t>
      </w:r>
      <w:proofErr w:type="spellStart"/>
      <w:proofErr w:type="gramStart"/>
      <w:r w:rsidRPr="00A23C14">
        <w:rPr>
          <w:rFonts w:ascii="Times New Roman" w:hAnsi="Times New Roman" w:cs="Times New Roman"/>
          <w:color w:val="000000"/>
          <w:sz w:val="28"/>
          <w:szCs w:val="28"/>
        </w:rPr>
        <w:t>Бакалавриат</w:t>
      </w:r>
      <w:proofErr w:type="spellEnd"/>
      <w:r w:rsidRPr="00A23C14">
        <w:rPr>
          <w:rFonts w:ascii="Times New Roman" w:hAnsi="Times New Roman" w:cs="Times New Roman"/>
          <w:color w:val="000000"/>
          <w:sz w:val="28"/>
          <w:szCs w:val="28"/>
        </w:rPr>
        <w:t>). — www.dx.doi.org/10.12737/6085.</w:t>
      </w:r>
      <w:proofErr w:type="gramEnd"/>
      <w:r w:rsidRPr="00A23C14">
        <w:rPr>
          <w:rFonts w:ascii="Times New Roman" w:hAnsi="Times New Roman" w:cs="Times New Roman"/>
          <w:color w:val="000000"/>
          <w:sz w:val="28"/>
          <w:szCs w:val="28"/>
        </w:rPr>
        <w:t xml:space="preserve"> - Режим доступа: http://znanium.com/go.php?id=937927</w:t>
      </w:r>
    </w:p>
    <w:p w:rsidR="00A23C14" w:rsidRPr="00A23C14" w:rsidRDefault="00A23C14" w:rsidP="00A23C14">
      <w:pPr>
        <w:spacing w:after="0" w:line="240" w:lineRule="auto"/>
        <w:ind w:firstLine="709"/>
        <w:jc w:val="both"/>
        <w:rPr>
          <w:rFonts w:ascii="Times New Roman" w:hAnsi="Times New Roman" w:cs="Times New Roman"/>
          <w:color w:val="000000"/>
          <w:sz w:val="28"/>
          <w:szCs w:val="28"/>
        </w:rPr>
      </w:pPr>
      <w:r w:rsidRPr="00A23C14">
        <w:rPr>
          <w:rFonts w:ascii="Times New Roman" w:hAnsi="Times New Roman" w:cs="Times New Roman"/>
          <w:color w:val="000000"/>
          <w:sz w:val="28"/>
          <w:szCs w:val="28"/>
        </w:rPr>
        <w:t>9. Ушаков Р.Н. Организация гостиничного дела: обеспечение безопасности : учеб</w:t>
      </w:r>
      <w:proofErr w:type="gramStart"/>
      <w:r w:rsidRPr="00A23C14">
        <w:rPr>
          <w:rFonts w:ascii="Times New Roman" w:hAnsi="Times New Roman" w:cs="Times New Roman"/>
          <w:color w:val="000000"/>
          <w:sz w:val="28"/>
          <w:szCs w:val="28"/>
        </w:rPr>
        <w:t>.</w:t>
      </w:r>
      <w:proofErr w:type="gramEnd"/>
      <w:r w:rsidRPr="00A23C14">
        <w:rPr>
          <w:rFonts w:ascii="Times New Roman" w:hAnsi="Times New Roman" w:cs="Times New Roman"/>
          <w:color w:val="000000"/>
          <w:sz w:val="28"/>
          <w:szCs w:val="28"/>
        </w:rPr>
        <w:t xml:space="preserve"> </w:t>
      </w:r>
      <w:proofErr w:type="gramStart"/>
      <w:r w:rsidRPr="00A23C14">
        <w:rPr>
          <w:rFonts w:ascii="Times New Roman" w:hAnsi="Times New Roman" w:cs="Times New Roman"/>
          <w:color w:val="000000"/>
          <w:sz w:val="28"/>
          <w:szCs w:val="28"/>
        </w:rPr>
        <w:t>п</w:t>
      </w:r>
      <w:proofErr w:type="gramEnd"/>
      <w:r w:rsidRPr="00A23C14">
        <w:rPr>
          <w:rFonts w:ascii="Times New Roman" w:hAnsi="Times New Roman" w:cs="Times New Roman"/>
          <w:color w:val="000000"/>
          <w:sz w:val="28"/>
          <w:szCs w:val="28"/>
        </w:rPr>
        <w:t xml:space="preserve">особие / Р.Н. Ушаков, Н.Л. Авилова.— </w:t>
      </w:r>
      <w:proofErr w:type="gramStart"/>
      <w:r w:rsidRPr="00A23C14">
        <w:rPr>
          <w:rFonts w:ascii="Times New Roman" w:hAnsi="Times New Roman" w:cs="Times New Roman"/>
          <w:color w:val="000000"/>
          <w:sz w:val="28"/>
          <w:szCs w:val="28"/>
        </w:rPr>
        <w:t>М.: ИНФРА-М, 2018.— 136 с. — (Высшее образование:</w:t>
      </w:r>
      <w:proofErr w:type="gramEnd"/>
      <w:r w:rsidRPr="00A23C14">
        <w:rPr>
          <w:rFonts w:ascii="Times New Roman" w:hAnsi="Times New Roman" w:cs="Times New Roman"/>
          <w:color w:val="000000"/>
          <w:sz w:val="28"/>
          <w:szCs w:val="28"/>
        </w:rPr>
        <w:t xml:space="preserve"> </w:t>
      </w:r>
      <w:proofErr w:type="spellStart"/>
      <w:proofErr w:type="gramStart"/>
      <w:r w:rsidRPr="00A23C14">
        <w:rPr>
          <w:rFonts w:ascii="Times New Roman" w:hAnsi="Times New Roman" w:cs="Times New Roman"/>
          <w:color w:val="000000"/>
          <w:sz w:val="28"/>
          <w:szCs w:val="28"/>
        </w:rPr>
        <w:t>Бакалавриат</w:t>
      </w:r>
      <w:proofErr w:type="spellEnd"/>
      <w:r w:rsidRPr="00A23C14">
        <w:rPr>
          <w:rFonts w:ascii="Times New Roman" w:hAnsi="Times New Roman" w:cs="Times New Roman"/>
          <w:color w:val="000000"/>
          <w:sz w:val="28"/>
          <w:szCs w:val="28"/>
        </w:rPr>
        <w:t>).— www.dx.doi.org/10.12737/25004.</w:t>
      </w:r>
      <w:proofErr w:type="gramEnd"/>
      <w:r w:rsidRPr="00A23C14">
        <w:rPr>
          <w:rFonts w:ascii="Times New Roman" w:hAnsi="Times New Roman" w:cs="Times New Roman"/>
          <w:color w:val="000000"/>
          <w:sz w:val="28"/>
          <w:szCs w:val="28"/>
        </w:rPr>
        <w:t xml:space="preserve"> - Режим доступа: </w:t>
      </w:r>
      <w:hyperlink r:id="rId13" w:history="1">
        <w:r w:rsidRPr="00A23C14">
          <w:rPr>
            <w:rStyle w:val="a8"/>
            <w:rFonts w:ascii="Times New Roman" w:hAnsi="Times New Roman"/>
            <w:sz w:val="28"/>
            <w:szCs w:val="28"/>
          </w:rPr>
          <w:t>http://znanium.com/go.php?id=940690</w:t>
        </w:r>
      </w:hyperlink>
    </w:p>
    <w:p w:rsidR="007475AE" w:rsidRPr="008E4185" w:rsidRDefault="007475AE" w:rsidP="008E4185">
      <w:pPr>
        <w:jc w:val="both"/>
        <w:rPr>
          <w:rFonts w:ascii="Times New Roman" w:hAnsi="Times New Roman" w:cs="Times New Roman"/>
          <w:sz w:val="28"/>
          <w:szCs w:val="28"/>
        </w:rPr>
      </w:pPr>
    </w:p>
    <w:p w:rsidR="007475AE" w:rsidRPr="008E4185" w:rsidRDefault="007475AE" w:rsidP="008E4185">
      <w:pPr>
        <w:ind w:left="567"/>
        <w:jc w:val="center"/>
        <w:rPr>
          <w:rFonts w:ascii="Times New Roman" w:hAnsi="Times New Roman" w:cs="Times New Roman"/>
          <w:b/>
          <w:color w:val="000000"/>
          <w:sz w:val="28"/>
          <w:szCs w:val="28"/>
        </w:rPr>
      </w:pPr>
      <w:r w:rsidRPr="008E4185">
        <w:rPr>
          <w:rFonts w:ascii="Times New Roman" w:hAnsi="Times New Roman" w:cs="Times New Roman"/>
          <w:b/>
          <w:color w:val="000000"/>
          <w:sz w:val="28"/>
          <w:szCs w:val="28"/>
        </w:rPr>
        <w:t>7. СОВРЕМЕННЫЕ ПРОФЕССИОНАЛЬНЫЕ БАЗЫ ДАННЫХ И ИНФОРМАЦИОННЫЕ СПРАВОЧНЫЕ СИСТЕМЫ</w:t>
      </w:r>
    </w:p>
    <w:tbl>
      <w:tblPr>
        <w:tblW w:w="0" w:type="auto"/>
        <w:tblCellMar>
          <w:left w:w="0" w:type="dxa"/>
          <w:right w:w="0" w:type="dxa"/>
        </w:tblCellMar>
        <w:tblLook w:val="0000" w:firstRow="0" w:lastRow="0" w:firstColumn="0" w:lastColumn="0" w:noHBand="0" w:noVBand="0"/>
      </w:tblPr>
      <w:tblGrid>
        <w:gridCol w:w="9379"/>
      </w:tblGrid>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маркетинговые исследования, электронная библиотека, обзоры рынков: www.consultant.ruaup.ru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Научная электронная библиотека: www.elibrary.ru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Образовательная платформа: www.urait.com</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Официальный сайт информационно-правового портала «Гарант»: www.garant.ru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Официальный сайт Федеральной службы по надзору в сфере защиты прав потребителей и благополучия человека: www.rospotrebnadzor.ru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Электронная-библиотечная система: www.znanium.com</w:t>
            </w:r>
          </w:p>
        </w:tc>
      </w:tr>
    </w:tbl>
    <w:p w:rsidR="007475AE" w:rsidRPr="008E4185" w:rsidRDefault="007475AE" w:rsidP="00FF4EF7">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p w:rsidR="007475AE" w:rsidRPr="008E4185" w:rsidRDefault="007475AE" w:rsidP="008E4185">
      <w:pPr>
        <w:jc w:val="both"/>
        <w:rPr>
          <w:rFonts w:ascii="Times New Roman" w:hAnsi="Times New Roman" w:cs="Times New Roman"/>
          <w:sz w:val="28"/>
          <w:szCs w:val="28"/>
        </w:rPr>
      </w:pPr>
    </w:p>
    <w:p w:rsidR="007475AE" w:rsidRPr="008E4185" w:rsidRDefault="007475AE" w:rsidP="00DC35A7">
      <w:pPr>
        <w:shd w:val="clear" w:color="auto" w:fill="FFFFFF"/>
        <w:spacing w:after="120"/>
        <w:ind w:firstLine="709"/>
        <w:jc w:val="both"/>
        <w:rPr>
          <w:rFonts w:ascii="Times New Roman" w:hAnsi="Times New Roman" w:cs="Times New Roman"/>
          <w:i/>
          <w:color w:val="000000"/>
          <w:sz w:val="28"/>
          <w:szCs w:val="28"/>
        </w:rPr>
      </w:pPr>
    </w:p>
    <w:p w:rsidR="007475AE" w:rsidRPr="008E4185" w:rsidRDefault="007475AE" w:rsidP="0025447E">
      <w:pPr>
        <w:spacing w:after="0"/>
        <w:jc w:val="both"/>
        <w:rPr>
          <w:rFonts w:ascii="Times New Roman" w:hAnsi="Times New Roman" w:cs="Times New Roman"/>
          <w:iCs/>
          <w:sz w:val="28"/>
          <w:szCs w:val="28"/>
        </w:rPr>
      </w:pPr>
    </w:p>
    <w:p w:rsidR="007475AE" w:rsidRPr="00CF0036" w:rsidRDefault="007475AE" w:rsidP="00CF0036">
      <w:pPr>
        <w:pStyle w:val="a5"/>
        <w:shd w:val="clear" w:color="auto" w:fill="FFFFFF"/>
        <w:overflowPunct w:val="0"/>
        <w:autoSpaceDE w:val="0"/>
        <w:autoSpaceDN w:val="0"/>
        <w:adjustRightInd w:val="0"/>
        <w:spacing w:after="0" w:line="240" w:lineRule="auto"/>
        <w:ind w:left="0"/>
        <w:jc w:val="right"/>
        <w:textAlignment w:val="baseline"/>
        <w:rPr>
          <w:rFonts w:ascii="Times New Roman" w:hAnsi="Times New Roman" w:cs="Times New Roman"/>
          <w:sz w:val="24"/>
          <w:szCs w:val="24"/>
        </w:rPr>
      </w:pPr>
      <w:r w:rsidRPr="008E4185">
        <w:rPr>
          <w:rFonts w:cs="Times New Roman"/>
          <w:b/>
          <w:lang w:eastAsia="ru-RU"/>
        </w:rPr>
        <w:br w:type="page"/>
      </w:r>
      <w:r w:rsidRPr="00CF0036">
        <w:rPr>
          <w:rFonts w:ascii="Times New Roman" w:hAnsi="Times New Roman" w:cs="Times New Roman"/>
          <w:sz w:val="24"/>
          <w:szCs w:val="24"/>
        </w:rPr>
        <w:lastRenderedPageBreak/>
        <w:t>Приложение 1</w:t>
      </w:r>
    </w:p>
    <w:p w:rsidR="007475AE" w:rsidRPr="00CF0036" w:rsidRDefault="007475AE" w:rsidP="0025447E">
      <w:pPr>
        <w:pStyle w:val="ab"/>
        <w:spacing w:after="0"/>
        <w:jc w:val="right"/>
        <w:rPr>
          <w:rFonts w:ascii="Times New Roman" w:hAnsi="Times New Roman"/>
          <w:i/>
          <w:sz w:val="24"/>
          <w:szCs w:val="24"/>
        </w:rPr>
      </w:pPr>
      <w:r w:rsidRPr="00CF0036">
        <w:rPr>
          <w:rFonts w:ascii="Times New Roman" w:hAnsi="Times New Roman"/>
          <w:i/>
          <w:sz w:val="24"/>
          <w:szCs w:val="24"/>
        </w:rPr>
        <w:t>(форма титульного листа)</w:t>
      </w:r>
    </w:p>
    <w:p w:rsidR="007475AE" w:rsidRPr="00CF0036" w:rsidRDefault="007475AE" w:rsidP="0025447E">
      <w:pPr>
        <w:jc w:val="cente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1384"/>
        <w:gridCol w:w="7892"/>
      </w:tblGrid>
      <w:tr w:rsidR="00830D20" w:rsidTr="00197165">
        <w:tc>
          <w:tcPr>
            <w:tcW w:w="1384" w:type="dxa"/>
            <w:hideMark/>
          </w:tcPr>
          <w:p w:rsidR="00830D20" w:rsidRDefault="00830D20" w:rsidP="00197165">
            <w:pPr>
              <w:rPr>
                <w:lang w:val="en-US"/>
              </w:rPr>
            </w:pPr>
            <w:r>
              <w:rPr>
                <w:noProof/>
                <w:lang w:eastAsia="ru-RU"/>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892" w:type="dxa"/>
          </w:tcPr>
          <w:p w:rsidR="00830D20" w:rsidRDefault="00830D20" w:rsidP="00197165">
            <w:pPr>
              <w:rPr>
                <w:b/>
                <w:sz w:val="24"/>
                <w:szCs w:val="24"/>
                <w:lang w:val="en-US"/>
              </w:rPr>
            </w:pPr>
          </w:p>
          <w:p w:rsidR="00830D20" w:rsidRPr="00830D20" w:rsidRDefault="00830D20" w:rsidP="00830D20">
            <w:pPr>
              <w:spacing w:after="0" w:line="360" w:lineRule="auto"/>
              <w:ind w:left="-261"/>
              <w:contextualSpacing/>
              <w:jc w:val="center"/>
              <w:rPr>
                <w:rFonts w:ascii="Times New Roman" w:hAnsi="Times New Roman" w:cs="Times New Roman"/>
                <w:b/>
              </w:rPr>
            </w:pPr>
            <w:r w:rsidRPr="00830D20">
              <w:rPr>
                <w:rFonts w:ascii="Times New Roman" w:hAnsi="Times New Roman" w:cs="Times New Roman"/>
                <w:b/>
              </w:rPr>
              <w:t>Автономная некоммерческая образовательная организация</w:t>
            </w:r>
          </w:p>
          <w:p w:rsidR="00830D20" w:rsidRPr="00830D20" w:rsidRDefault="00830D20" w:rsidP="00830D20">
            <w:pPr>
              <w:spacing w:after="0" w:line="360" w:lineRule="auto"/>
              <w:contextualSpacing/>
              <w:jc w:val="center"/>
              <w:rPr>
                <w:rFonts w:ascii="Times New Roman" w:hAnsi="Times New Roman" w:cs="Times New Roman"/>
                <w:b/>
              </w:rPr>
            </w:pPr>
            <w:r w:rsidRPr="00830D20">
              <w:rPr>
                <w:rFonts w:ascii="Times New Roman" w:hAnsi="Times New Roman" w:cs="Times New Roman"/>
                <w:b/>
              </w:rPr>
              <w:t>высшего образования Центросоюза Российской Федерации</w:t>
            </w:r>
          </w:p>
          <w:p w:rsidR="00830D20" w:rsidRDefault="00830D20" w:rsidP="00830D20">
            <w:pPr>
              <w:spacing w:after="0" w:line="360" w:lineRule="auto"/>
              <w:contextualSpacing/>
              <w:jc w:val="center"/>
              <w:rPr>
                <w:sz w:val="28"/>
                <w:szCs w:val="28"/>
              </w:rPr>
            </w:pPr>
            <w:r w:rsidRPr="00830D20">
              <w:rPr>
                <w:rFonts w:ascii="Times New Roman" w:hAnsi="Times New Roman" w:cs="Times New Roman"/>
                <w:b/>
                <w:sz w:val="28"/>
                <w:szCs w:val="28"/>
              </w:rPr>
              <w:t>«Сибирский университет потребительской кооперации»</w:t>
            </w:r>
          </w:p>
        </w:tc>
      </w:tr>
    </w:tbl>
    <w:p w:rsidR="007475AE" w:rsidRPr="008E4185" w:rsidRDefault="007475AE" w:rsidP="0025447E">
      <w:pPr>
        <w:pStyle w:val="a9"/>
        <w:rPr>
          <w:sz w:val="28"/>
          <w:szCs w:val="28"/>
        </w:rPr>
      </w:pP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25447E">
      <w:pPr>
        <w:pStyle w:val="a6"/>
        <w:spacing w:after="0"/>
        <w:ind w:firstLine="0"/>
        <w:jc w:val="center"/>
        <w:rPr>
          <w:rFonts w:ascii="Times New Roman" w:hAnsi="Times New Roman"/>
          <w:b/>
          <w:sz w:val="28"/>
          <w:szCs w:val="28"/>
        </w:rPr>
      </w:pPr>
    </w:p>
    <w:p w:rsidR="007475AE" w:rsidRPr="008E4185" w:rsidRDefault="007475AE" w:rsidP="0025447E">
      <w:pPr>
        <w:pStyle w:val="a6"/>
        <w:spacing w:after="0"/>
        <w:ind w:firstLine="0"/>
        <w:jc w:val="center"/>
        <w:rPr>
          <w:rFonts w:ascii="Times New Roman" w:hAnsi="Times New Roman"/>
          <w:b/>
          <w:sz w:val="28"/>
          <w:szCs w:val="28"/>
        </w:rPr>
      </w:pPr>
      <w:r w:rsidRPr="008E4185">
        <w:rPr>
          <w:rFonts w:ascii="Times New Roman" w:hAnsi="Times New Roman"/>
          <w:b/>
          <w:sz w:val="28"/>
          <w:szCs w:val="28"/>
        </w:rPr>
        <w:t>Кафедра сервиса и туризма</w:t>
      </w: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25447E">
      <w:pPr>
        <w:pStyle w:val="a6"/>
        <w:spacing w:after="0"/>
        <w:ind w:firstLine="0"/>
        <w:jc w:val="center"/>
        <w:rPr>
          <w:rFonts w:ascii="Times New Roman" w:hAnsi="Times New Roman"/>
          <w:b/>
          <w:sz w:val="28"/>
          <w:szCs w:val="28"/>
        </w:rPr>
      </w:pPr>
    </w:p>
    <w:p w:rsidR="007475AE" w:rsidRPr="008E4185" w:rsidRDefault="007475AE" w:rsidP="0025447E">
      <w:pPr>
        <w:pStyle w:val="a6"/>
        <w:spacing w:after="0"/>
        <w:ind w:firstLine="0"/>
        <w:jc w:val="center"/>
        <w:rPr>
          <w:rFonts w:ascii="Times New Roman" w:hAnsi="Times New Roman"/>
          <w:b/>
          <w:sz w:val="28"/>
          <w:szCs w:val="28"/>
        </w:rPr>
      </w:pPr>
      <w:r w:rsidRPr="008E4185">
        <w:rPr>
          <w:rFonts w:ascii="Times New Roman" w:hAnsi="Times New Roman"/>
          <w:b/>
          <w:sz w:val="28"/>
          <w:szCs w:val="28"/>
        </w:rPr>
        <w:t>КУРСОВАЯ РАБОТА</w:t>
      </w: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7D59BC">
      <w:pPr>
        <w:pStyle w:val="a6"/>
        <w:spacing w:after="0"/>
        <w:ind w:firstLine="0"/>
        <w:jc w:val="center"/>
        <w:rPr>
          <w:rFonts w:ascii="Times New Roman" w:hAnsi="Times New Roman"/>
          <w:sz w:val="28"/>
          <w:szCs w:val="28"/>
        </w:rPr>
      </w:pPr>
      <w:r w:rsidRPr="008E4185">
        <w:rPr>
          <w:rFonts w:ascii="Times New Roman" w:hAnsi="Times New Roman"/>
          <w:sz w:val="28"/>
          <w:szCs w:val="28"/>
        </w:rPr>
        <w:t>по дисциплине «</w:t>
      </w:r>
      <w:r w:rsidRPr="00A34FA0">
        <w:rPr>
          <w:rFonts w:ascii="Times New Roman" w:hAnsi="Times New Roman"/>
          <w:bCs/>
          <w:color w:val="000000"/>
          <w:sz w:val="28"/>
          <w:szCs w:val="28"/>
        </w:rPr>
        <w:t>Организация дополнительных услуг гостиницы</w:t>
      </w:r>
      <w:r w:rsidRPr="00A34FA0">
        <w:rPr>
          <w:rFonts w:ascii="Times New Roman" w:hAnsi="Times New Roman"/>
          <w:bCs/>
          <w:sz w:val="28"/>
          <w:szCs w:val="28"/>
        </w:rPr>
        <w:t>»</w:t>
      </w: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402D30">
      <w:pPr>
        <w:pStyle w:val="a6"/>
        <w:spacing w:after="0" w:line="276" w:lineRule="auto"/>
        <w:ind w:firstLine="0"/>
        <w:rPr>
          <w:rFonts w:ascii="Times New Roman" w:hAnsi="Times New Roman"/>
          <w:sz w:val="28"/>
          <w:szCs w:val="28"/>
        </w:rPr>
      </w:pPr>
      <w:r w:rsidRPr="008E4185">
        <w:rPr>
          <w:rFonts w:ascii="Times New Roman" w:hAnsi="Times New Roman"/>
          <w:sz w:val="28"/>
          <w:szCs w:val="28"/>
        </w:rPr>
        <w:t>на тему: _______________________________________________________</w:t>
      </w:r>
    </w:p>
    <w:p w:rsidR="007475AE" w:rsidRPr="008E4185" w:rsidRDefault="007475AE" w:rsidP="00402D30">
      <w:pPr>
        <w:pStyle w:val="a6"/>
        <w:spacing w:after="0" w:line="276" w:lineRule="auto"/>
        <w:ind w:hanging="283"/>
        <w:rPr>
          <w:rFonts w:ascii="Times New Roman" w:hAnsi="Times New Roman"/>
          <w:sz w:val="28"/>
          <w:szCs w:val="28"/>
        </w:rPr>
      </w:pPr>
    </w:p>
    <w:p w:rsidR="007475AE" w:rsidRPr="008E4185"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Pr="008E4185" w:rsidRDefault="007475AE" w:rsidP="0025447E">
      <w:pPr>
        <w:pStyle w:val="a6"/>
        <w:spacing w:after="0" w:line="276" w:lineRule="auto"/>
        <w:ind w:left="284" w:firstLine="3685"/>
        <w:jc w:val="left"/>
        <w:rPr>
          <w:rFonts w:ascii="Times New Roman" w:hAnsi="Times New Roman"/>
          <w:sz w:val="28"/>
          <w:szCs w:val="28"/>
        </w:rPr>
      </w:pPr>
    </w:p>
    <w:p w:rsidR="007475AE" w:rsidRPr="008E4185" w:rsidRDefault="007475AE" w:rsidP="0025447E">
      <w:pPr>
        <w:pStyle w:val="a6"/>
        <w:spacing w:after="0" w:line="276" w:lineRule="auto"/>
        <w:ind w:left="284" w:firstLine="3685"/>
        <w:jc w:val="left"/>
        <w:rPr>
          <w:rFonts w:ascii="Times New Roman" w:hAnsi="Times New Roman"/>
          <w:sz w:val="28"/>
          <w:szCs w:val="28"/>
        </w:rPr>
      </w:pPr>
    </w:p>
    <w:p w:rsidR="007475AE" w:rsidRPr="00A34FA0" w:rsidRDefault="007475AE" w:rsidP="00A34FA0">
      <w:pPr>
        <w:spacing w:after="0" w:line="240" w:lineRule="auto"/>
        <w:contextualSpacing/>
        <w:jc w:val="right"/>
        <w:rPr>
          <w:rFonts w:ascii="Times New Roman" w:hAnsi="Times New Roman" w:cs="Times New Roman"/>
          <w:sz w:val="28"/>
          <w:szCs w:val="28"/>
        </w:rPr>
      </w:pPr>
      <w:r w:rsidRPr="00A34FA0">
        <w:rPr>
          <w:rFonts w:ascii="Times New Roman" w:hAnsi="Times New Roman" w:cs="Times New Roman"/>
          <w:sz w:val="28"/>
          <w:szCs w:val="28"/>
        </w:rPr>
        <w:t>Выполнил обучающийся</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rPr>
      </w:pPr>
      <w:r w:rsidRPr="00A34FA0">
        <w:rPr>
          <w:rFonts w:ascii="Times New Roman" w:hAnsi="Times New Roman" w:cs="Times New Roman"/>
        </w:rPr>
        <w:t>(Фамилия, имя, отчество)</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rPr>
      </w:pPr>
      <w:r w:rsidRPr="00A34FA0">
        <w:rPr>
          <w:rFonts w:ascii="Times New Roman" w:hAnsi="Times New Roman" w:cs="Times New Roman"/>
        </w:rPr>
        <w:t>(факультет)</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rPr>
      </w:pPr>
      <w:r w:rsidRPr="00A34FA0">
        <w:rPr>
          <w:rFonts w:ascii="Times New Roman" w:hAnsi="Times New Roman" w:cs="Times New Roman"/>
        </w:rPr>
        <w:t>(группа)</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sz w:val="28"/>
          <w:szCs w:val="28"/>
        </w:rPr>
      </w:pPr>
      <w:r w:rsidRPr="00A34FA0">
        <w:rPr>
          <w:rFonts w:ascii="Times New Roman" w:hAnsi="Times New Roman" w:cs="Times New Roman"/>
          <w:sz w:val="28"/>
          <w:szCs w:val="28"/>
        </w:rPr>
        <w:t>Руководитель:</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3819AA" w:rsidRDefault="007475AE" w:rsidP="00A34FA0">
      <w:pPr>
        <w:spacing w:after="0" w:line="240" w:lineRule="auto"/>
        <w:contextualSpacing/>
        <w:jc w:val="right"/>
        <w:rPr>
          <w:i/>
          <w:iCs/>
        </w:rPr>
      </w:pPr>
      <w:r w:rsidRPr="00A34FA0">
        <w:rPr>
          <w:rFonts w:ascii="Times New Roman" w:hAnsi="Times New Roman" w:cs="Times New Roman"/>
          <w:iCs/>
        </w:rPr>
        <w:t>(должность, фамилия, имя, отчество</w:t>
      </w:r>
      <w:r w:rsidRPr="00A34FA0">
        <w:rPr>
          <w:rFonts w:ascii="Times New Roman" w:hAnsi="Times New Roman" w:cs="Times New Roman"/>
          <w:i/>
          <w:iCs/>
        </w:rPr>
        <w:t>)</w:t>
      </w:r>
    </w:p>
    <w:p w:rsidR="007475AE" w:rsidRPr="008E4185" w:rsidRDefault="007475AE" w:rsidP="0025447E">
      <w:pPr>
        <w:pStyle w:val="a6"/>
        <w:spacing w:after="0" w:line="276" w:lineRule="auto"/>
        <w:ind w:firstLine="3685"/>
        <w:rPr>
          <w:rFonts w:ascii="Times New Roman" w:hAnsi="Times New Roman"/>
          <w:sz w:val="28"/>
          <w:szCs w:val="28"/>
        </w:rPr>
      </w:pPr>
    </w:p>
    <w:p w:rsidR="007475AE" w:rsidRPr="008E4185" w:rsidRDefault="007475AE" w:rsidP="0025447E">
      <w:pPr>
        <w:pStyle w:val="a6"/>
        <w:spacing w:after="0" w:line="276" w:lineRule="auto"/>
        <w:ind w:firstLine="3118"/>
        <w:jc w:val="center"/>
        <w:rPr>
          <w:rFonts w:ascii="Times New Roman" w:hAnsi="Times New Roman"/>
          <w:sz w:val="28"/>
          <w:szCs w:val="28"/>
        </w:rPr>
      </w:pP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402D30">
      <w:pPr>
        <w:pStyle w:val="a6"/>
        <w:spacing w:after="0"/>
        <w:ind w:firstLine="0"/>
        <w:jc w:val="center"/>
        <w:rPr>
          <w:rFonts w:ascii="Times New Roman" w:hAnsi="Times New Roman"/>
          <w:sz w:val="28"/>
          <w:szCs w:val="28"/>
        </w:rPr>
      </w:pPr>
      <w:r w:rsidRPr="008E4185">
        <w:rPr>
          <w:rFonts w:ascii="Times New Roman" w:hAnsi="Times New Roman"/>
          <w:sz w:val="28"/>
          <w:szCs w:val="28"/>
        </w:rPr>
        <w:t>Новосибирск 202__</w:t>
      </w:r>
    </w:p>
    <w:sectPr w:rsidR="007475AE" w:rsidRPr="008E4185" w:rsidSect="0025447E">
      <w:pgSz w:w="11907" w:h="16840" w:code="9"/>
      <w:pgMar w:top="1134" w:right="907" w:bottom="1418" w:left="1701" w:header="0" w:footer="1531"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A43862"/>
    <w:lvl w:ilvl="0">
      <w:numFmt w:val="decimal"/>
      <w:lvlText w:val="*"/>
      <w:lvlJc w:val="left"/>
      <w:rPr>
        <w:rFonts w:cs="Times New Roman"/>
      </w:rPr>
    </w:lvl>
  </w:abstractNum>
  <w:abstractNum w:abstractNumId="1">
    <w:nsid w:val="030162D9"/>
    <w:multiLevelType w:val="hybridMultilevel"/>
    <w:tmpl w:val="105604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2E6F34"/>
    <w:multiLevelType w:val="hybridMultilevel"/>
    <w:tmpl w:val="16004604"/>
    <w:lvl w:ilvl="0" w:tplc="053C106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0EE509DD"/>
    <w:multiLevelType w:val="hybridMultilevel"/>
    <w:tmpl w:val="214EFFF6"/>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009644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nsid w:val="134B6A23"/>
    <w:multiLevelType w:val="hybridMultilevel"/>
    <w:tmpl w:val="2FBCBEE0"/>
    <w:lvl w:ilvl="0" w:tplc="4612AFF0">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94764E7"/>
    <w:multiLevelType w:val="hybridMultilevel"/>
    <w:tmpl w:val="6382FC9C"/>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9B607EA"/>
    <w:multiLevelType w:val="hybridMultilevel"/>
    <w:tmpl w:val="F8E87988"/>
    <w:lvl w:ilvl="0" w:tplc="BEDC92B6">
      <w:start w:val="1"/>
      <w:numFmt w:val="decimal"/>
      <w:lvlText w:val="%1)"/>
      <w:lvlJc w:val="left"/>
      <w:pPr>
        <w:ind w:left="927" w:hanging="360"/>
      </w:pPr>
      <w:rPr>
        <w:rFonts w:cs="Times New Roman" w:hint="default"/>
        <w:i/>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23093BB1"/>
    <w:multiLevelType w:val="hybridMultilevel"/>
    <w:tmpl w:val="050E2348"/>
    <w:lvl w:ilvl="0" w:tplc="FFFFFFFF">
      <w:start w:val="1"/>
      <w:numFmt w:val="decimal"/>
      <w:lvlText w:val="%1."/>
      <w:lvlJc w:val="left"/>
      <w:pPr>
        <w:tabs>
          <w:tab w:val="num" w:pos="1080"/>
        </w:tabs>
        <w:ind w:left="1080" w:hanging="360"/>
      </w:pPr>
      <w:rPr>
        <w:rFonts w:cs="Times New Roman"/>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nsid w:val="26832FA7"/>
    <w:multiLevelType w:val="multilevel"/>
    <w:tmpl w:val="6658D52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842" w:hanging="720"/>
      </w:pPr>
      <w:rPr>
        <w:rFonts w:cs="Times New Roman" w:hint="default"/>
        <w:b w:val="0"/>
        <w:i w:val="0"/>
      </w:rPr>
    </w:lvl>
    <w:lvl w:ilvl="2">
      <w:start w:val="1"/>
      <w:numFmt w:val="decimal"/>
      <w:isLgl/>
      <w:lvlText w:val="%1.%2.%3."/>
      <w:lvlJc w:val="left"/>
      <w:pPr>
        <w:ind w:left="2604" w:hanging="720"/>
      </w:pPr>
      <w:rPr>
        <w:rFonts w:cs="Times New Roman" w:hint="default"/>
        <w:b w:val="0"/>
        <w:i w:val="0"/>
      </w:rPr>
    </w:lvl>
    <w:lvl w:ilvl="3">
      <w:start w:val="1"/>
      <w:numFmt w:val="decimal"/>
      <w:isLgl/>
      <w:lvlText w:val="%1.%2.%3.%4."/>
      <w:lvlJc w:val="left"/>
      <w:pPr>
        <w:ind w:left="3726" w:hanging="1080"/>
      </w:pPr>
      <w:rPr>
        <w:rFonts w:cs="Times New Roman" w:hint="default"/>
        <w:b w:val="0"/>
        <w:i w:val="0"/>
      </w:rPr>
    </w:lvl>
    <w:lvl w:ilvl="4">
      <w:start w:val="1"/>
      <w:numFmt w:val="decimal"/>
      <w:isLgl/>
      <w:lvlText w:val="%1.%2.%3.%4.%5."/>
      <w:lvlJc w:val="left"/>
      <w:pPr>
        <w:ind w:left="4848" w:hanging="1440"/>
      </w:pPr>
      <w:rPr>
        <w:rFonts w:cs="Times New Roman" w:hint="default"/>
        <w:b w:val="0"/>
        <w:i w:val="0"/>
      </w:rPr>
    </w:lvl>
    <w:lvl w:ilvl="5">
      <w:start w:val="1"/>
      <w:numFmt w:val="decimal"/>
      <w:isLgl/>
      <w:lvlText w:val="%1.%2.%3.%4.%5.%6."/>
      <w:lvlJc w:val="left"/>
      <w:pPr>
        <w:ind w:left="5610" w:hanging="1440"/>
      </w:pPr>
      <w:rPr>
        <w:rFonts w:cs="Times New Roman" w:hint="default"/>
        <w:b w:val="0"/>
        <w:i w:val="0"/>
      </w:rPr>
    </w:lvl>
    <w:lvl w:ilvl="6">
      <w:start w:val="1"/>
      <w:numFmt w:val="decimal"/>
      <w:isLgl/>
      <w:lvlText w:val="%1.%2.%3.%4.%5.%6.%7."/>
      <w:lvlJc w:val="left"/>
      <w:pPr>
        <w:ind w:left="6732" w:hanging="1800"/>
      </w:pPr>
      <w:rPr>
        <w:rFonts w:cs="Times New Roman" w:hint="default"/>
        <w:b w:val="0"/>
        <w:i w:val="0"/>
      </w:rPr>
    </w:lvl>
    <w:lvl w:ilvl="7">
      <w:start w:val="1"/>
      <w:numFmt w:val="decimal"/>
      <w:isLgl/>
      <w:lvlText w:val="%1.%2.%3.%4.%5.%6.%7.%8."/>
      <w:lvlJc w:val="left"/>
      <w:pPr>
        <w:ind w:left="7854" w:hanging="2160"/>
      </w:pPr>
      <w:rPr>
        <w:rFonts w:cs="Times New Roman" w:hint="default"/>
        <w:b w:val="0"/>
        <w:i w:val="0"/>
      </w:rPr>
    </w:lvl>
    <w:lvl w:ilvl="8">
      <w:start w:val="1"/>
      <w:numFmt w:val="decimal"/>
      <w:isLgl/>
      <w:lvlText w:val="%1.%2.%3.%4.%5.%6.%7.%8.%9."/>
      <w:lvlJc w:val="left"/>
      <w:pPr>
        <w:ind w:left="8616" w:hanging="2160"/>
      </w:pPr>
      <w:rPr>
        <w:rFonts w:cs="Times New Roman" w:hint="default"/>
        <w:b w:val="0"/>
        <w:i w:val="0"/>
      </w:rPr>
    </w:lvl>
  </w:abstractNum>
  <w:abstractNum w:abstractNumId="10">
    <w:nsid w:val="2F8B2F4A"/>
    <w:multiLevelType w:val="multilevel"/>
    <w:tmpl w:val="D868B41E"/>
    <w:lvl w:ilvl="0">
      <w:start w:val="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F84387"/>
    <w:multiLevelType w:val="multilevel"/>
    <w:tmpl w:val="26D2BB00"/>
    <w:lvl w:ilvl="0">
      <w:start w:val="1"/>
      <w:numFmt w:val="decimal"/>
      <w:lvlText w:val="%1."/>
      <w:lvlJc w:val="left"/>
      <w:pPr>
        <w:ind w:left="927" w:hanging="360"/>
      </w:pPr>
      <w:rPr>
        <w:rFonts w:cs="Times New Roman" w:hint="default"/>
        <w:b w:val="0"/>
        <w:bCs/>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2">
    <w:nsid w:val="39327E5C"/>
    <w:multiLevelType w:val="hybridMultilevel"/>
    <w:tmpl w:val="78F01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CBF3CA6"/>
    <w:multiLevelType w:val="multilevel"/>
    <w:tmpl w:val="A8043118"/>
    <w:lvl w:ilvl="0">
      <w:start w:val="6"/>
      <w:numFmt w:val="decimal"/>
      <w:lvlText w:val="%1."/>
      <w:lvlJc w:val="left"/>
      <w:pPr>
        <w:ind w:left="927" w:hanging="360"/>
      </w:pPr>
      <w:rPr>
        <w:rFonts w:cs="Times New Roman" w:hint="default"/>
        <w:b/>
        <w:bCs w:val="0"/>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4">
    <w:nsid w:val="3EFF7BA8"/>
    <w:multiLevelType w:val="hybridMultilevel"/>
    <w:tmpl w:val="551EC98A"/>
    <w:lvl w:ilvl="0" w:tplc="E06AC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A86FD7"/>
    <w:multiLevelType w:val="hybridMultilevel"/>
    <w:tmpl w:val="3C62D4A2"/>
    <w:lvl w:ilvl="0" w:tplc="CDBC41DA">
      <w:start w:val="1"/>
      <w:numFmt w:val="decimal"/>
      <w:lvlText w:val="%1."/>
      <w:lvlJc w:val="left"/>
      <w:pPr>
        <w:ind w:left="72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83B3F31"/>
    <w:multiLevelType w:val="multilevel"/>
    <w:tmpl w:val="0ADAC0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nsid w:val="556B4485"/>
    <w:multiLevelType w:val="hybridMultilevel"/>
    <w:tmpl w:val="E6E80506"/>
    <w:lvl w:ilvl="0" w:tplc="893C36A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8032607"/>
    <w:multiLevelType w:val="hybridMultilevel"/>
    <w:tmpl w:val="4704D9AC"/>
    <w:lvl w:ilvl="0" w:tplc="04190011">
      <w:start w:val="1"/>
      <w:numFmt w:val="decimal"/>
      <w:lvlText w:val="%1)"/>
      <w:lvlJc w:val="left"/>
      <w:pPr>
        <w:tabs>
          <w:tab w:val="num" w:pos="1429"/>
        </w:tabs>
        <w:ind w:left="1429" w:hanging="360"/>
      </w:pPr>
      <w:rPr>
        <w:rFonts w:cs="Times New Roman"/>
      </w:rPr>
    </w:lvl>
    <w:lvl w:ilvl="1" w:tplc="9CAAC4D4">
      <w:start w:val="1"/>
      <w:numFmt w:val="bullet"/>
      <w:lvlText w:val=""/>
      <w:lvlJc w:val="left"/>
      <w:pPr>
        <w:tabs>
          <w:tab w:val="num" w:pos="2149"/>
        </w:tabs>
        <w:ind w:left="2149" w:hanging="360"/>
      </w:pPr>
      <w:rPr>
        <w:rFonts w:ascii="Symbol" w:hAnsi="Symbol" w:hint="default"/>
        <w:color w:val="auto"/>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0">
    <w:nsid w:val="59450665"/>
    <w:multiLevelType w:val="hybridMultilevel"/>
    <w:tmpl w:val="68FE5D16"/>
    <w:lvl w:ilvl="0" w:tplc="73502AD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5ACC1732"/>
    <w:multiLevelType w:val="hybridMultilevel"/>
    <w:tmpl w:val="24B208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DCE6F42"/>
    <w:multiLevelType w:val="hybridMultilevel"/>
    <w:tmpl w:val="0586207E"/>
    <w:lvl w:ilvl="0" w:tplc="D4B601CA">
      <w:start w:val="1"/>
      <w:numFmt w:val="decimal"/>
      <w:lvlText w:val="%1."/>
      <w:lvlJc w:val="left"/>
      <w:pPr>
        <w:tabs>
          <w:tab w:val="num" w:pos="1681"/>
        </w:tabs>
        <w:ind w:left="1681" w:hanging="975"/>
      </w:pPr>
      <w:rPr>
        <w:sz w:val="32"/>
        <w:szCs w:val="32"/>
      </w:rPr>
    </w:lvl>
    <w:lvl w:ilvl="1" w:tplc="04190019">
      <w:start w:val="1"/>
      <w:numFmt w:val="lowerLetter"/>
      <w:lvlText w:val="%2."/>
      <w:lvlJc w:val="left"/>
      <w:pPr>
        <w:tabs>
          <w:tab w:val="num" w:pos="1786"/>
        </w:tabs>
        <w:ind w:left="1786" w:hanging="360"/>
      </w:pPr>
    </w:lvl>
    <w:lvl w:ilvl="2" w:tplc="0419001B">
      <w:start w:val="1"/>
      <w:numFmt w:val="lowerRoman"/>
      <w:lvlText w:val="%3."/>
      <w:lvlJc w:val="right"/>
      <w:pPr>
        <w:tabs>
          <w:tab w:val="num" w:pos="2506"/>
        </w:tabs>
        <w:ind w:left="2506" w:hanging="180"/>
      </w:pPr>
    </w:lvl>
    <w:lvl w:ilvl="3" w:tplc="0419000F">
      <w:start w:val="1"/>
      <w:numFmt w:val="decimal"/>
      <w:lvlText w:val="%4."/>
      <w:lvlJc w:val="left"/>
      <w:pPr>
        <w:tabs>
          <w:tab w:val="num" w:pos="3226"/>
        </w:tabs>
        <w:ind w:left="3226" w:hanging="360"/>
      </w:pPr>
    </w:lvl>
    <w:lvl w:ilvl="4" w:tplc="04190019">
      <w:start w:val="1"/>
      <w:numFmt w:val="lowerLetter"/>
      <w:lvlText w:val="%5."/>
      <w:lvlJc w:val="left"/>
      <w:pPr>
        <w:tabs>
          <w:tab w:val="num" w:pos="3946"/>
        </w:tabs>
        <w:ind w:left="3946" w:hanging="360"/>
      </w:pPr>
    </w:lvl>
    <w:lvl w:ilvl="5" w:tplc="0419001B">
      <w:start w:val="1"/>
      <w:numFmt w:val="lowerRoman"/>
      <w:lvlText w:val="%6."/>
      <w:lvlJc w:val="right"/>
      <w:pPr>
        <w:tabs>
          <w:tab w:val="num" w:pos="4666"/>
        </w:tabs>
        <w:ind w:left="4666" w:hanging="180"/>
      </w:pPr>
    </w:lvl>
    <w:lvl w:ilvl="6" w:tplc="0419000F">
      <w:start w:val="1"/>
      <w:numFmt w:val="decimal"/>
      <w:lvlText w:val="%7."/>
      <w:lvlJc w:val="left"/>
      <w:pPr>
        <w:tabs>
          <w:tab w:val="num" w:pos="5386"/>
        </w:tabs>
        <w:ind w:left="5386" w:hanging="360"/>
      </w:pPr>
    </w:lvl>
    <w:lvl w:ilvl="7" w:tplc="04190019">
      <w:start w:val="1"/>
      <w:numFmt w:val="lowerLetter"/>
      <w:lvlText w:val="%8."/>
      <w:lvlJc w:val="left"/>
      <w:pPr>
        <w:tabs>
          <w:tab w:val="num" w:pos="6106"/>
        </w:tabs>
        <w:ind w:left="6106" w:hanging="360"/>
      </w:pPr>
    </w:lvl>
    <w:lvl w:ilvl="8" w:tplc="0419001B">
      <w:start w:val="1"/>
      <w:numFmt w:val="lowerRoman"/>
      <w:lvlText w:val="%9."/>
      <w:lvlJc w:val="right"/>
      <w:pPr>
        <w:tabs>
          <w:tab w:val="num" w:pos="6826"/>
        </w:tabs>
        <w:ind w:left="6826" w:hanging="180"/>
      </w:pPr>
    </w:lvl>
  </w:abstractNum>
  <w:abstractNum w:abstractNumId="23">
    <w:nsid w:val="65122A6C"/>
    <w:multiLevelType w:val="hybridMultilevel"/>
    <w:tmpl w:val="409C0B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7671E62"/>
    <w:multiLevelType w:val="hybridMultilevel"/>
    <w:tmpl w:val="95D46596"/>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B29561C"/>
    <w:multiLevelType w:val="hybridMultilevel"/>
    <w:tmpl w:val="DCC87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0431823"/>
    <w:multiLevelType w:val="hybridMultilevel"/>
    <w:tmpl w:val="7B68E8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6B95FD0"/>
    <w:multiLevelType w:val="hybridMultilevel"/>
    <w:tmpl w:val="143A4096"/>
    <w:lvl w:ilvl="0" w:tplc="4E34B250">
      <w:start w:val="1"/>
      <w:numFmt w:val="bullet"/>
      <w:lvlText w:val="–"/>
      <w:lvlJc w:val="left"/>
      <w:pPr>
        <w:tabs>
          <w:tab w:val="num" w:pos="360"/>
        </w:tabs>
        <w:ind w:left="-720" w:firstLine="720"/>
      </w:pPr>
      <w:rPr>
        <w:rFonts w:ascii="Times New Roman" w:hAnsi="Times New Roman" w:hint="default"/>
      </w:rPr>
    </w:lvl>
    <w:lvl w:ilvl="1" w:tplc="24AA0E48">
      <w:start w:val="1"/>
      <w:numFmt w:val="bullet"/>
      <w:lvlText w:val="o"/>
      <w:lvlJc w:val="left"/>
      <w:pPr>
        <w:tabs>
          <w:tab w:val="num" w:pos="720"/>
        </w:tabs>
        <w:ind w:left="720" w:hanging="360"/>
      </w:pPr>
      <w:rPr>
        <w:rFonts w:ascii="Courier New" w:hAnsi="Courier New" w:hint="default"/>
      </w:rPr>
    </w:lvl>
    <w:lvl w:ilvl="2" w:tplc="59BAC206">
      <w:start w:val="1"/>
      <w:numFmt w:val="bullet"/>
      <w:lvlText w:val=""/>
      <w:lvlJc w:val="left"/>
      <w:pPr>
        <w:tabs>
          <w:tab w:val="num" w:pos="1440"/>
        </w:tabs>
        <w:ind w:left="1440" w:hanging="360"/>
      </w:pPr>
      <w:rPr>
        <w:rFonts w:ascii="Wingdings" w:hAnsi="Wingdings" w:hint="default"/>
      </w:rPr>
    </w:lvl>
    <w:lvl w:ilvl="3" w:tplc="DF542ED0">
      <w:start w:val="1"/>
      <w:numFmt w:val="bullet"/>
      <w:lvlText w:val=""/>
      <w:lvlJc w:val="left"/>
      <w:pPr>
        <w:tabs>
          <w:tab w:val="num" w:pos="2160"/>
        </w:tabs>
        <w:ind w:left="2160" w:hanging="360"/>
      </w:pPr>
      <w:rPr>
        <w:rFonts w:ascii="Symbol" w:hAnsi="Symbol" w:hint="default"/>
      </w:rPr>
    </w:lvl>
    <w:lvl w:ilvl="4" w:tplc="710C4704">
      <w:start w:val="1"/>
      <w:numFmt w:val="bullet"/>
      <w:lvlText w:val="o"/>
      <w:lvlJc w:val="left"/>
      <w:pPr>
        <w:tabs>
          <w:tab w:val="num" w:pos="2880"/>
        </w:tabs>
        <w:ind w:left="2880" w:hanging="360"/>
      </w:pPr>
      <w:rPr>
        <w:rFonts w:ascii="Courier New" w:hAnsi="Courier New" w:hint="default"/>
      </w:rPr>
    </w:lvl>
    <w:lvl w:ilvl="5" w:tplc="D424E36E">
      <w:start w:val="1"/>
      <w:numFmt w:val="bullet"/>
      <w:lvlText w:val=""/>
      <w:lvlJc w:val="left"/>
      <w:pPr>
        <w:tabs>
          <w:tab w:val="num" w:pos="3600"/>
        </w:tabs>
        <w:ind w:left="3600" w:hanging="360"/>
      </w:pPr>
      <w:rPr>
        <w:rFonts w:ascii="Wingdings" w:hAnsi="Wingdings" w:hint="default"/>
      </w:rPr>
    </w:lvl>
    <w:lvl w:ilvl="6" w:tplc="7700DF86">
      <w:start w:val="1"/>
      <w:numFmt w:val="bullet"/>
      <w:lvlText w:val=""/>
      <w:lvlJc w:val="left"/>
      <w:pPr>
        <w:tabs>
          <w:tab w:val="num" w:pos="4320"/>
        </w:tabs>
        <w:ind w:left="4320" w:hanging="360"/>
      </w:pPr>
      <w:rPr>
        <w:rFonts w:ascii="Symbol" w:hAnsi="Symbol" w:hint="default"/>
      </w:rPr>
    </w:lvl>
    <w:lvl w:ilvl="7" w:tplc="C882B056">
      <w:start w:val="1"/>
      <w:numFmt w:val="bullet"/>
      <w:lvlText w:val="o"/>
      <w:lvlJc w:val="left"/>
      <w:pPr>
        <w:tabs>
          <w:tab w:val="num" w:pos="5040"/>
        </w:tabs>
        <w:ind w:left="5040" w:hanging="360"/>
      </w:pPr>
      <w:rPr>
        <w:rFonts w:ascii="Courier New" w:hAnsi="Courier New" w:hint="default"/>
      </w:rPr>
    </w:lvl>
    <w:lvl w:ilvl="8" w:tplc="5F501786">
      <w:start w:val="1"/>
      <w:numFmt w:val="bullet"/>
      <w:lvlText w:val=""/>
      <w:lvlJc w:val="left"/>
      <w:pPr>
        <w:tabs>
          <w:tab w:val="num" w:pos="5760"/>
        </w:tabs>
        <w:ind w:left="5760" w:hanging="360"/>
      </w:pPr>
      <w:rPr>
        <w:rFonts w:ascii="Wingdings" w:hAnsi="Wingdings" w:hint="default"/>
      </w:rPr>
    </w:lvl>
  </w:abstractNum>
  <w:abstractNum w:abstractNumId="28">
    <w:nsid w:val="76BA125D"/>
    <w:multiLevelType w:val="multilevel"/>
    <w:tmpl w:val="A0846FA8"/>
    <w:lvl w:ilvl="0">
      <w:start w:val="3"/>
      <w:numFmt w:val="decimal"/>
      <w:lvlText w:val="%1."/>
      <w:lvlJc w:val="left"/>
      <w:pPr>
        <w:ind w:left="927" w:hanging="360"/>
      </w:pPr>
      <w:rPr>
        <w:rFonts w:cs="Times New Roman" w:hint="default"/>
        <w:b/>
        <w:i w:val="0"/>
      </w:rPr>
    </w:lvl>
    <w:lvl w:ilvl="1">
      <w:start w:val="2"/>
      <w:numFmt w:val="decimal"/>
      <w:isLgl/>
      <w:lvlText w:val="%1.%2"/>
      <w:lvlJc w:val="left"/>
      <w:pPr>
        <w:ind w:left="1084" w:hanging="375"/>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2859" w:hanging="144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9">
    <w:nsid w:val="7BE0202A"/>
    <w:multiLevelType w:val="hybridMultilevel"/>
    <w:tmpl w:val="363618D2"/>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8"/>
  </w:num>
  <w:num w:numId="2">
    <w:abstractNumId w:val="1"/>
  </w:num>
  <w:num w:numId="3">
    <w:abstractNumId w:val="17"/>
  </w:num>
  <w:num w:numId="4">
    <w:abstractNumId w:val="13"/>
  </w:num>
  <w:num w:numId="5">
    <w:abstractNumId w:val="14"/>
  </w:num>
  <w:num w:numId="6">
    <w:abstractNumId w:val="27"/>
  </w:num>
  <w:num w:numId="7">
    <w:abstractNumId w:val="0"/>
    <w:lvlOverride w:ilvl="0">
      <w:lvl w:ilvl="0">
        <w:numFmt w:val="bullet"/>
        <w:lvlText w:val="-"/>
        <w:legacy w:legacy="1" w:legacySpace="0" w:legacyIndent="264"/>
        <w:lvlJc w:val="left"/>
        <w:rPr>
          <w:rFonts w:ascii="Times New Roman" w:hAnsi="Times New Roman" w:hint="default"/>
        </w:rPr>
      </w:lvl>
    </w:lvlOverride>
  </w:num>
  <w:num w:numId="8">
    <w:abstractNumId w:val="19"/>
  </w:num>
  <w:num w:numId="9">
    <w:abstractNumId w:val="6"/>
  </w:num>
  <w:num w:numId="10">
    <w:abstractNumId w:val="24"/>
  </w:num>
  <w:num w:numId="11">
    <w:abstractNumId w:val="3"/>
  </w:num>
  <w:num w:numId="12">
    <w:abstractNumId w:val="29"/>
  </w:num>
  <w:num w:numId="13">
    <w:abstractNumId w:val="9"/>
  </w:num>
  <w:num w:numId="14">
    <w:abstractNumId w:val="7"/>
  </w:num>
  <w:num w:numId="15">
    <w:abstractNumId w:val="5"/>
  </w:num>
  <w:num w:numId="16">
    <w:abstractNumId w:val="4"/>
  </w:num>
  <w:num w:numId="17">
    <w:abstractNumId w:val="18"/>
  </w:num>
  <w:num w:numId="18">
    <w:abstractNumId w:val="8"/>
  </w:num>
  <w:num w:numId="19">
    <w:abstractNumId w:val="10"/>
  </w:num>
  <w:num w:numId="20">
    <w:abstractNumId w:val="12"/>
  </w:num>
  <w:num w:numId="21">
    <w:abstractNumId w:val="23"/>
  </w:num>
  <w:num w:numId="22">
    <w:abstractNumId w:val="11"/>
  </w:num>
  <w:num w:numId="23">
    <w:abstractNumId w:val="21"/>
  </w:num>
  <w:num w:numId="24">
    <w:abstractNumId w:val="16"/>
  </w:num>
  <w:num w:numId="25">
    <w:abstractNumId w:val="25"/>
  </w:num>
  <w:num w:numId="26">
    <w:abstractNumId w:val="2"/>
  </w:num>
  <w:num w:numId="27">
    <w:abstractNumId w:val="20"/>
  </w:num>
  <w:num w:numId="28">
    <w:abstractNumId w:val="26"/>
  </w:num>
  <w:num w:numId="29">
    <w:abstractNumId w:val="15"/>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7E"/>
    <w:rsid w:val="0003471E"/>
    <w:rsid w:val="00042354"/>
    <w:rsid w:val="0007483D"/>
    <w:rsid w:val="00083F81"/>
    <w:rsid w:val="00084B2E"/>
    <w:rsid w:val="000D2E7E"/>
    <w:rsid w:val="000E764A"/>
    <w:rsid w:val="00122445"/>
    <w:rsid w:val="00173491"/>
    <w:rsid w:val="001C68A9"/>
    <w:rsid w:val="0020214E"/>
    <w:rsid w:val="00202DA7"/>
    <w:rsid w:val="00203E63"/>
    <w:rsid w:val="002122AA"/>
    <w:rsid w:val="00214559"/>
    <w:rsid w:val="00247680"/>
    <w:rsid w:val="0025447E"/>
    <w:rsid w:val="002704B9"/>
    <w:rsid w:val="00297CDC"/>
    <w:rsid w:val="002C3B3B"/>
    <w:rsid w:val="002E5580"/>
    <w:rsid w:val="002E64E4"/>
    <w:rsid w:val="00300C01"/>
    <w:rsid w:val="0031734E"/>
    <w:rsid w:val="00342D7D"/>
    <w:rsid w:val="00363204"/>
    <w:rsid w:val="003819AA"/>
    <w:rsid w:val="003A326D"/>
    <w:rsid w:val="003A7179"/>
    <w:rsid w:val="003C5ED0"/>
    <w:rsid w:val="003E65D3"/>
    <w:rsid w:val="00402D30"/>
    <w:rsid w:val="00405169"/>
    <w:rsid w:val="004070EB"/>
    <w:rsid w:val="00435CBC"/>
    <w:rsid w:val="00441A31"/>
    <w:rsid w:val="0047747C"/>
    <w:rsid w:val="004A6A6C"/>
    <w:rsid w:val="004B150E"/>
    <w:rsid w:val="004F2AA5"/>
    <w:rsid w:val="00574350"/>
    <w:rsid w:val="00580422"/>
    <w:rsid w:val="005A4EF2"/>
    <w:rsid w:val="005B5B99"/>
    <w:rsid w:val="005C1455"/>
    <w:rsid w:val="00602A58"/>
    <w:rsid w:val="006179E0"/>
    <w:rsid w:val="00635DCE"/>
    <w:rsid w:val="006918C8"/>
    <w:rsid w:val="006948ED"/>
    <w:rsid w:val="006A5191"/>
    <w:rsid w:val="006A7587"/>
    <w:rsid w:val="00720A12"/>
    <w:rsid w:val="0073103A"/>
    <w:rsid w:val="00731FF7"/>
    <w:rsid w:val="0073200C"/>
    <w:rsid w:val="0073489D"/>
    <w:rsid w:val="007475AE"/>
    <w:rsid w:val="00753BD4"/>
    <w:rsid w:val="00772429"/>
    <w:rsid w:val="0077655B"/>
    <w:rsid w:val="007B34E1"/>
    <w:rsid w:val="007D1939"/>
    <w:rsid w:val="007D59BC"/>
    <w:rsid w:val="008070CD"/>
    <w:rsid w:val="00830D20"/>
    <w:rsid w:val="00836B88"/>
    <w:rsid w:val="008738D7"/>
    <w:rsid w:val="008B65C1"/>
    <w:rsid w:val="008E4185"/>
    <w:rsid w:val="008F5E19"/>
    <w:rsid w:val="008F6E6E"/>
    <w:rsid w:val="0090122C"/>
    <w:rsid w:val="00902423"/>
    <w:rsid w:val="00967296"/>
    <w:rsid w:val="00A23C14"/>
    <w:rsid w:val="00A34FA0"/>
    <w:rsid w:val="00A81CF3"/>
    <w:rsid w:val="00B11346"/>
    <w:rsid w:val="00B95CC7"/>
    <w:rsid w:val="00C16DE1"/>
    <w:rsid w:val="00C21251"/>
    <w:rsid w:val="00C33601"/>
    <w:rsid w:val="00C71077"/>
    <w:rsid w:val="00CD43A0"/>
    <w:rsid w:val="00CE37BF"/>
    <w:rsid w:val="00CF0036"/>
    <w:rsid w:val="00CF2FF6"/>
    <w:rsid w:val="00D01118"/>
    <w:rsid w:val="00D46979"/>
    <w:rsid w:val="00D62030"/>
    <w:rsid w:val="00D92FBA"/>
    <w:rsid w:val="00D9785C"/>
    <w:rsid w:val="00DB4E42"/>
    <w:rsid w:val="00DC16B1"/>
    <w:rsid w:val="00DC35A7"/>
    <w:rsid w:val="00DE6481"/>
    <w:rsid w:val="00E27365"/>
    <w:rsid w:val="00E838D8"/>
    <w:rsid w:val="00EC2442"/>
    <w:rsid w:val="00EC2F1D"/>
    <w:rsid w:val="00EE067D"/>
    <w:rsid w:val="00F36A0C"/>
    <w:rsid w:val="00F72B95"/>
    <w:rsid w:val="00F72D2B"/>
    <w:rsid w:val="00FC6097"/>
    <w:rsid w:val="00FD011D"/>
    <w:rsid w:val="00FF4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77"/>
    <w:pPr>
      <w:spacing w:after="200" w:line="276" w:lineRule="auto"/>
    </w:pPr>
    <w:rPr>
      <w:sz w:val="22"/>
      <w:szCs w:val="22"/>
      <w:lang w:eastAsia="en-US"/>
    </w:rPr>
  </w:style>
  <w:style w:type="paragraph" w:styleId="1">
    <w:name w:val="heading 1"/>
    <w:basedOn w:val="a"/>
    <w:next w:val="a"/>
    <w:link w:val="10"/>
    <w:uiPriority w:val="99"/>
    <w:qFormat/>
    <w:rsid w:val="008E418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9"/>
    <w:qFormat/>
    <w:rsid w:val="008E4185"/>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4185"/>
    <w:rPr>
      <w:rFonts w:ascii="Cambria" w:hAnsi="Cambria" w:cs="Times New Roman"/>
      <w:b/>
      <w:bCs/>
      <w:color w:val="365F91"/>
      <w:sz w:val="28"/>
      <w:szCs w:val="28"/>
    </w:rPr>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character" w:customStyle="1" w:styleId="40">
    <w:name w:val="Заголовок 4 Знак"/>
    <w:link w:val="4"/>
    <w:uiPriority w:val="99"/>
    <w:semiHidden/>
    <w:locked/>
    <w:rsid w:val="008E4185"/>
    <w:rPr>
      <w:rFonts w:ascii="Cambria" w:hAnsi="Cambria" w:cs="Times New Roman"/>
      <w:b/>
      <w:bCs/>
      <w:i/>
      <w:iCs/>
      <w:color w:val="4F81BD"/>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77"/>
    <w:pPr>
      <w:spacing w:after="200" w:line="276" w:lineRule="auto"/>
    </w:pPr>
    <w:rPr>
      <w:sz w:val="22"/>
      <w:szCs w:val="22"/>
      <w:lang w:eastAsia="en-US"/>
    </w:rPr>
  </w:style>
  <w:style w:type="paragraph" w:styleId="1">
    <w:name w:val="heading 1"/>
    <w:basedOn w:val="a"/>
    <w:next w:val="a"/>
    <w:link w:val="10"/>
    <w:uiPriority w:val="99"/>
    <w:qFormat/>
    <w:rsid w:val="008E418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9"/>
    <w:qFormat/>
    <w:rsid w:val="008E4185"/>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4185"/>
    <w:rPr>
      <w:rFonts w:ascii="Cambria" w:hAnsi="Cambria" w:cs="Times New Roman"/>
      <w:b/>
      <w:bCs/>
      <w:color w:val="365F91"/>
      <w:sz w:val="28"/>
      <w:szCs w:val="28"/>
    </w:rPr>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character" w:customStyle="1" w:styleId="40">
    <w:name w:val="Заголовок 4 Знак"/>
    <w:link w:val="4"/>
    <w:uiPriority w:val="99"/>
    <w:semiHidden/>
    <w:locked/>
    <w:rsid w:val="008E4185"/>
    <w:rPr>
      <w:rFonts w:ascii="Cambria" w:hAnsi="Cambria" w:cs="Times New Roman"/>
      <w:b/>
      <w:bCs/>
      <w:i/>
      <w:iCs/>
      <w:color w:val="4F81BD"/>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399991">
      <w:bodyDiv w:val="1"/>
      <w:marLeft w:val="0"/>
      <w:marRight w:val="0"/>
      <w:marTop w:val="0"/>
      <w:marBottom w:val="0"/>
      <w:divBdr>
        <w:top w:val="none" w:sz="0" w:space="0" w:color="auto"/>
        <w:left w:val="none" w:sz="0" w:space="0" w:color="auto"/>
        <w:bottom w:val="none" w:sz="0" w:space="0" w:color="auto"/>
        <w:right w:val="none" w:sz="0" w:space="0" w:color="auto"/>
      </w:divBdr>
    </w:div>
    <w:div w:id="1690061346">
      <w:marLeft w:val="0"/>
      <w:marRight w:val="0"/>
      <w:marTop w:val="0"/>
      <w:marBottom w:val="0"/>
      <w:divBdr>
        <w:top w:val="none" w:sz="0" w:space="0" w:color="auto"/>
        <w:left w:val="none" w:sz="0" w:space="0" w:color="auto"/>
        <w:bottom w:val="none" w:sz="0" w:space="0" w:color="auto"/>
        <w:right w:val="none" w:sz="0" w:space="0" w:color="auto"/>
      </w:divBdr>
    </w:div>
    <w:div w:id="1690061347">
      <w:marLeft w:val="0"/>
      <w:marRight w:val="0"/>
      <w:marTop w:val="0"/>
      <w:marBottom w:val="0"/>
      <w:divBdr>
        <w:top w:val="none" w:sz="0" w:space="0" w:color="auto"/>
        <w:left w:val="none" w:sz="0" w:space="0" w:color="auto"/>
        <w:bottom w:val="none" w:sz="0" w:space="0" w:color="auto"/>
        <w:right w:val="none" w:sz="0" w:space="0" w:color="auto"/>
      </w:divBdr>
    </w:div>
    <w:div w:id="1690061348">
      <w:marLeft w:val="0"/>
      <w:marRight w:val="0"/>
      <w:marTop w:val="0"/>
      <w:marBottom w:val="0"/>
      <w:divBdr>
        <w:top w:val="none" w:sz="0" w:space="0" w:color="auto"/>
        <w:left w:val="none" w:sz="0" w:space="0" w:color="auto"/>
        <w:bottom w:val="none" w:sz="0" w:space="0" w:color="auto"/>
        <w:right w:val="none" w:sz="0" w:space="0" w:color="auto"/>
      </w:divBdr>
    </w:div>
    <w:div w:id="16900613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tai-republic.ru/tourism/development" TargetMode="External"/><Relationship Id="rId13" Type="http://schemas.openxmlformats.org/officeDocument/2006/relationships/hyperlink" Target="http://znanium.com/go.php?id=940690" TargetMode="Externa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hyperlink" Target="https://urait.ru/bcode/5604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rait.ru/bcode/56046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ait.ru/bcode/565984" TargetMode="External"/><Relationship Id="rId4" Type="http://schemas.openxmlformats.org/officeDocument/2006/relationships/settings" Target="settings.xml"/><Relationship Id="rId9" Type="http://schemas.openxmlformats.org/officeDocument/2006/relationships/hyperlink" Target="http://russia-rating.ru/info/catego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19</Pages>
  <Words>4582</Words>
  <Characters>26122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Железова Татьяна Александровна</dc:creator>
  <cp:lastModifiedBy>Железова Татьяна Александровна</cp:lastModifiedBy>
  <cp:revision>7</cp:revision>
  <cp:lastPrinted>2021-04-02T10:21:00Z</cp:lastPrinted>
  <dcterms:created xsi:type="dcterms:W3CDTF">2024-06-03T07:03:00Z</dcterms:created>
  <dcterms:modified xsi:type="dcterms:W3CDTF">2025-07-02T06:07:00Z</dcterms:modified>
</cp:coreProperties>
</file>